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D2" w:rsidRDefault="00AA39D2" w:rsidP="00AA39D2">
      <w:pPr>
        <w:spacing w:line="228" w:lineRule="auto"/>
        <w:ind w:left="360"/>
        <w:jc w:val="right"/>
        <w:rPr>
          <w:b/>
        </w:rPr>
      </w:pPr>
      <w:r w:rsidRPr="00BA2B9A">
        <w:rPr>
          <w:b/>
        </w:rPr>
        <w:t>Приложени</w:t>
      </w:r>
      <w:r w:rsidR="000F670F">
        <w:rPr>
          <w:b/>
        </w:rPr>
        <w:t>е</w:t>
      </w:r>
      <w:proofErr w:type="gramStart"/>
      <w:r w:rsidRPr="00BA2B9A">
        <w:rPr>
          <w:b/>
        </w:rPr>
        <w:t xml:space="preserve"> В</w:t>
      </w:r>
      <w:proofErr w:type="gramEnd"/>
    </w:p>
    <w:p w:rsidR="00AA39D2" w:rsidRDefault="00AA39D2" w:rsidP="00AA39D2">
      <w:pPr>
        <w:spacing w:line="228" w:lineRule="auto"/>
        <w:ind w:left="360"/>
        <w:jc w:val="right"/>
        <w:rPr>
          <w:b/>
        </w:rPr>
      </w:pPr>
    </w:p>
    <w:p w:rsidR="00AA39D2" w:rsidRPr="00BA2B9A" w:rsidRDefault="00AA39D2" w:rsidP="00AA39D2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val="uk-UA" w:eastAsia="en-US"/>
        </w:rPr>
      </w:pPr>
      <w:bookmarkStart w:id="0" w:name="OLE_LINK3"/>
      <w:bookmarkStart w:id="1" w:name="OLE_LINK4"/>
      <w:r w:rsidRPr="00BA2B9A">
        <w:rPr>
          <w:rFonts w:eastAsia="Calibri"/>
          <w:b/>
          <w:sz w:val="22"/>
          <w:szCs w:val="24"/>
          <w:lang w:eastAsia="en-US"/>
        </w:rPr>
        <w:t>ТРЕБОВАНИЯ</w:t>
      </w:r>
      <w:r w:rsidRPr="00BA2B9A">
        <w:rPr>
          <w:rFonts w:eastAsia="Calibri"/>
          <w:b/>
          <w:sz w:val="22"/>
          <w:szCs w:val="24"/>
          <w:lang w:eastAsia="en-US"/>
        </w:rPr>
        <w:br/>
      </w:r>
      <w:r w:rsidRPr="00BA2B9A">
        <w:rPr>
          <w:rFonts w:eastAsia="Calibri"/>
          <w:b/>
          <w:caps/>
          <w:sz w:val="22"/>
          <w:szCs w:val="24"/>
          <w:lang w:eastAsia="en-US"/>
        </w:rPr>
        <w:t xml:space="preserve">к рукописям статей в сборник материалов </w:t>
      </w:r>
      <w:bookmarkStart w:id="2" w:name="_GoBack"/>
      <w:bookmarkEnd w:id="2"/>
      <w:r w:rsidRPr="00BA2B9A">
        <w:rPr>
          <w:rFonts w:eastAsia="Calibri"/>
          <w:b/>
          <w:caps/>
          <w:sz w:val="22"/>
          <w:szCs w:val="24"/>
          <w:lang w:eastAsia="en-US"/>
        </w:rPr>
        <w:br/>
        <w:t>Маеждународной научно-практической конференции</w:t>
      </w:r>
      <w:r w:rsidRPr="00BA2B9A">
        <w:rPr>
          <w:rFonts w:eastAsia="Calibri"/>
          <w:b/>
          <w:sz w:val="22"/>
          <w:szCs w:val="24"/>
          <w:lang w:eastAsia="en-US"/>
        </w:rPr>
        <w:br/>
      </w:r>
    </w:p>
    <w:bookmarkEnd w:id="0"/>
    <w:bookmarkEnd w:id="1"/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Статья подаётся отдельным файлом. </w:t>
      </w:r>
    </w:p>
    <w:p w:rsidR="00AA39D2" w:rsidRPr="00BA2B9A" w:rsidRDefault="00AA39D2" w:rsidP="00AA39D2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</w:p>
    <w:p w:rsidR="00AA39D2" w:rsidRPr="00BA2B9A" w:rsidRDefault="00AA39D2" w:rsidP="00AA39D2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 w:rsidRPr="00BA2B9A">
        <w:rPr>
          <w:rFonts w:eastAsia="Calibri"/>
          <w:spacing w:val="-2"/>
          <w:sz w:val="24"/>
          <w:szCs w:val="24"/>
          <w:lang w:eastAsia="en-US"/>
        </w:rPr>
        <w:t xml:space="preserve">Рукопись статьи оформляется с применением редактора </w:t>
      </w:r>
      <w:r w:rsidRPr="00BA2B9A">
        <w:rPr>
          <w:rFonts w:eastAsia="Calibri"/>
          <w:b/>
          <w:spacing w:val="-2"/>
          <w:sz w:val="24"/>
          <w:szCs w:val="24"/>
          <w:lang w:eastAsia="en-US"/>
        </w:rPr>
        <w:t>MS </w:t>
      </w:r>
      <w:proofErr w:type="spellStart"/>
      <w:r w:rsidRPr="00BA2B9A">
        <w:rPr>
          <w:rFonts w:eastAsia="Calibri"/>
          <w:b/>
          <w:spacing w:val="-2"/>
          <w:sz w:val="24"/>
          <w:szCs w:val="24"/>
          <w:lang w:eastAsia="en-US"/>
        </w:rPr>
        <w:t>Word</w:t>
      </w:r>
      <w:proofErr w:type="spellEnd"/>
      <w:r w:rsidRPr="00BA2B9A">
        <w:rPr>
          <w:rFonts w:eastAsia="Calibri"/>
          <w:b/>
          <w:spacing w:val="-2"/>
          <w:sz w:val="24"/>
          <w:szCs w:val="24"/>
          <w:lang w:eastAsia="en-US"/>
        </w:rPr>
        <w:t xml:space="preserve"> (не ниже </w:t>
      </w:r>
      <w:proofErr w:type="spellStart"/>
      <w:r w:rsidRPr="00BA2B9A">
        <w:rPr>
          <w:rFonts w:eastAsia="Calibri"/>
          <w:b/>
          <w:spacing w:val="-2"/>
          <w:sz w:val="24"/>
          <w:szCs w:val="24"/>
          <w:lang w:eastAsia="en-US"/>
        </w:rPr>
        <w:t>Word</w:t>
      </w:r>
      <w:proofErr w:type="spellEnd"/>
      <w:r w:rsidRPr="00BA2B9A">
        <w:rPr>
          <w:rFonts w:eastAsia="Calibri"/>
          <w:b/>
          <w:spacing w:val="-2"/>
          <w:sz w:val="24"/>
          <w:szCs w:val="24"/>
          <w:lang w:eastAsia="en-US"/>
        </w:rPr>
        <w:t xml:space="preserve"> 97 и не старше </w:t>
      </w:r>
      <w:proofErr w:type="spellStart"/>
      <w:r w:rsidRPr="00BA2B9A">
        <w:rPr>
          <w:rFonts w:eastAsia="Calibri"/>
          <w:b/>
          <w:spacing w:val="-2"/>
          <w:sz w:val="24"/>
          <w:szCs w:val="24"/>
          <w:lang w:eastAsia="en-US"/>
        </w:rPr>
        <w:t>Word</w:t>
      </w:r>
      <w:proofErr w:type="spellEnd"/>
      <w:r w:rsidRPr="00BA2B9A">
        <w:rPr>
          <w:rFonts w:eastAsia="Calibri"/>
          <w:b/>
          <w:spacing w:val="-2"/>
          <w:sz w:val="24"/>
          <w:szCs w:val="24"/>
          <w:lang w:eastAsia="en-US"/>
        </w:rPr>
        <w:t xml:space="preserve"> 2003)</w:t>
      </w:r>
      <w:r w:rsidRPr="00BA2B9A">
        <w:rPr>
          <w:rFonts w:eastAsia="Calibri"/>
          <w:spacing w:val="-2"/>
          <w:sz w:val="24"/>
          <w:szCs w:val="24"/>
          <w:lang w:eastAsia="en-US"/>
        </w:rPr>
        <w:t xml:space="preserve"> в книжной ориентации на белой бумаге формата А</w:t>
      </w:r>
      <w:proofErr w:type="gramStart"/>
      <w:r w:rsidRPr="00BA2B9A">
        <w:rPr>
          <w:rFonts w:eastAsia="Calibri"/>
          <w:spacing w:val="-2"/>
          <w:sz w:val="24"/>
          <w:szCs w:val="24"/>
          <w:lang w:eastAsia="en-US"/>
        </w:rPr>
        <w:t>4</w:t>
      </w:r>
      <w:proofErr w:type="gramEnd"/>
      <w:r w:rsidRPr="00BA2B9A">
        <w:rPr>
          <w:rFonts w:eastAsia="Calibri"/>
          <w:spacing w:val="-2"/>
          <w:sz w:val="24"/>
          <w:szCs w:val="24"/>
          <w:lang w:eastAsia="en-US"/>
        </w:rPr>
        <w:t xml:space="preserve"> (210×297 мм) с полями: верхнее, левое и правое — 2 см; нижнее — 2,5 см. От края до верхнего колонтитула — 0 см; от края до нижнего колонтитула — 1,8 см. Страницы не нумеруются. </w:t>
      </w:r>
      <w:proofErr w:type="gramStart"/>
      <w:r w:rsidRPr="00BA2B9A">
        <w:rPr>
          <w:rFonts w:eastAsia="Calibri"/>
          <w:spacing w:val="-2"/>
          <w:sz w:val="24"/>
          <w:szCs w:val="24"/>
          <w:lang w:eastAsia="en-US"/>
        </w:rPr>
        <w:t xml:space="preserve">Шрифт — </w:t>
      </w:r>
      <w:proofErr w:type="spellStart"/>
      <w:r w:rsidRPr="00BA2B9A">
        <w:rPr>
          <w:rFonts w:eastAsia="Calibri"/>
          <w:spacing w:val="-2"/>
          <w:sz w:val="24"/>
          <w:szCs w:val="24"/>
          <w:lang w:eastAsia="en-US"/>
        </w:rPr>
        <w:t>Times</w:t>
      </w:r>
      <w:proofErr w:type="spellEnd"/>
      <w:r w:rsidRPr="00BA2B9A">
        <w:rPr>
          <w:rFonts w:eastAsia="Calibri"/>
          <w:spacing w:val="-2"/>
          <w:sz w:val="24"/>
          <w:szCs w:val="24"/>
          <w:lang w:eastAsia="en-US"/>
        </w:rPr>
        <w:t xml:space="preserve"> </w:t>
      </w:r>
      <w:proofErr w:type="spellStart"/>
      <w:r w:rsidRPr="00BA2B9A">
        <w:rPr>
          <w:rFonts w:eastAsia="Calibri"/>
          <w:spacing w:val="-2"/>
          <w:sz w:val="24"/>
          <w:szCs w:val="24"/>
          <w:lang w:eastAsia="en-US"/>
        </w:rPr>
        <w:t>New</w:t>
      </w:r>
      <w:proofErr w:type="spellEnd"/>
      <w:r w:rsidRPr="00BA2B9A">
        <w:rPr>
          <w:rFonts w:eastAsia="Calibri"/>
          <w:spacing w:val="-2"/>
          <w:sz w:val="24"/>
          <w:szCs w:val="24"/>
          <w:lang w:eastAsia="en-US"/>
        </w:rPr>
        <w:t xml:space="preserve"> </w:t>
      </w:r>
      <w:proofErr w:type="spellStart"/>
      <w:r w:rsidRPr="00BA2B9A">
        <w:rPr>
          <w:rFonts w:eastAsia="Calibri"/>
          <w:spacing w:val="-2"/>
          <w:sz w:val="24"/>
          <w:szCs w:val="24"/>
          <w:lang w:eastAsia="en-US"/>
        </w:rPr>
        <w:t>Roman</w:t>
      </w:r>
      <w:proofErr w:type="spellEnd"/>
      <w:r w:rsidRPr="00BA2B9A">
        <w:rPr>
          <w:rFonts w:eastAsia="Calibri"/>
          <w:spacing w:val="-2"/>
          <w:sz w:val="24"/>
          <w:szCs w:val="24"/>
          <w:lang w:eastAsia="en-US"/>
        </w:rPr>
        <w:t>, размер — 12 </w:t>
      </w:r>
      <w:proofErr w:type="spellStart"/>
      <w:r w:rsidRPr="00BA2B9A">
        <w:rPr>
          <w:rFonts w:eastAsia="Calibri"/>
          <w:spacing w:val="-2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2"/>
          <w:sz w:val="24"/>
          <w:szCs w:val="24"/>
          <w:lang w:eastAsia="en-US"/>
        </w:rPr>
        <w:t>, интервал — одинарный, выравнивание — по ширине, абзацный отступ — 1,25 см. Выравнивание текста «по ширине».</w:t>
      </w:r>
      <w:proofErr w:type="gramEnd"/>
    </w:p>
    <w:p w:rsidR="00AA39D2" w:rsidRPr="00BA2B9A" w:rsidRDefault="00AA39D2" w:rsidP="00AA39D2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 w:rsidRPr="00BA2B9A">
        <w:rPr>
          <w:rFonts w:eastAsia="Calibri"/>
          <w:spacing w:val="-2"/>
          <w:sz w:val="24"/>
          <w:szCs w:val="24"/>
          <w:lang w:eastAsia="en-US"/>
        </w:rPr>
        <w:t>Объем материалов: тезисы – 3 страницы, статьи – 6 страниц и более.</w:t>
      </w:r>
    </w:p>
    <w:p w:rsidR="00AA39D2" w:rsidRPr="00BA2B9A" w:rsidRDefault="00AA39D2" w:rsidP="00AA39D2">
      <w:pPr>
        <w:ind w:firstLine="567"/>
        <w:jc w:val="both"/>
        <w:rPr>
          <w:rFonts w:eastAsia="Calibri"/>
          <w:spacing w:val="-6"/>
          <w:sz w:val="24"/>
          <w:szCs w:val="24"/>
          <w:lang w:eastAsia="en-US"/>
        </w:rPr>
      </w:pPr>
      <w:r w:rsidRPr="00BA2B9A">
        <w:rPr>
          <w:rFonts w:eastAsia="Calibri"/>
          <w:spacing w:val="-6"/>
          <w:sz w:val="24"/>
          <w:szCs w:val="24"/>
          <w:lang w:eastAsia="en-US"/>
        </w:rPr>
        <w:t xml:space="preserve">Функция «Автоматическая расстановка переносов» должна быть </w:t>
      </w:r>
      <w:r w:rsidRPr="00BA2B9A">
        <w:rPr>
          <w:rFonts w:eastAsia="Calibri"/>
          <w:b/>
          <w:spacing w:val="-6"/>
          <w:sz w:val="24"/>
          <w:szCs w:val="24"/>
          <w:lang w:eastAsia="en-US"/>
        </w:rPr>
        <w:t>активирована</w:t>
      </w:r>
      <w:r w:rsidRPr="00BA2B9A">
        <w:rPr>
          <w:rFonts w:eastAsia="Calibri"/>
          <w:spacing w:val="-6"/>
          <w:sz w:val="24"/>
          <w:szCs w:val="24"/>
          <w:lang w:eastAsia="en-US"/>
        </w:rPr>
        <w:t xml:space="preserve">. Весь материал подаётся в чёрно-белом оформлении (без градиентов </w:t>
      </w:r>
      <w:proofErr w:type="gramStart"/>
      <w:r w:rsidRPr="00BA2B9A">
        <w:rPr>
          <w:rFonts w:eastAsia="Calibri"/>
          <w:spacing w:val="-6"/>
          <w:sz w:val="24"/>
          <w:szCs w:val="24"/>
          <w:lang w:eastAsia="en-US"/>
        </w:rPr>
        <w:t>серого</w:t>
      </w:r>
      <w:proofErr w:type="gramEnd"/>
      <w:r w:rsidRPr="00BA2B9A">
        <w:rPr>
          <w:rFonts w:eastAsia="Calibri"/>
          <w:spacing w:val="-6"/>
          <w:sz w:val="24"/>
          <w:szCs w:val="24"/>
          <w:lang w:eastAsia="en-US"/>
        </w:rPr>
        <w:t xml:space="preserve"> или цветовой палитры). </w:t>
      </w:r>
    </w:p>
    <w:p w:rsidR="00AA39D2" w:rsidRPr="00BA2B9A" w:rsidRDefault="00AA39D2" w:rsidP="00AA39D2">
      <w:pPr>
        <w:tabs>
          <w:tab w:val="left" w:pos="1418"/>
        </w:tabs>
        <w:spacing w:before="120" w:after="120"/>
        <w:jc w:val="center"/>
        <w:rPr>
          <w:rFonts w:eastAsia="Calibri"/>
          <w:b/>
          <w:sz w:val="24"/>
          <w:szCs w:val="24"/>
          <w:lang w:eastAsia="en-US"/>
        </w:rPr>
      </w:pPr>
      <w:r w:rsidRPr="00BA2B9A">
        <w:rPr>
          <w:rFonts w:eastAsia="Calibri"/>
          <w:b/>
          <w:sz w:val="24"/>
          <w:szCs w:val="24"/>
          <w:lang w:eastAsia="en-US"/>
        </w:rPr>
        <w:t>Обязательные элементы статьи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b/>
          <w:sz w:val="24"/>
          <w:szCs w:val="24"/>
          <w:lang w:eastAsia="en-US"/>
        </w:rPr>
        <w:t>УДК</w:t>
      </w:r>
      <w:r w:rsidRPr="00BA2B9A">
        <w:rPr>
          <w:rFonts w:eastAsia="Calibri"/>
          <w:sz w:val="24"/>
          <w:szCs w:val="24"/>
          <w:lang w:eastAsia="en-US"/>
        </w:rPr>
        <w:t xml:space="preserve"> проставляется вверху, выравнивание по левому краю, без абзацного отступа. Определить УДК самостоятельно можно с помощью классификатора </w:t>
      </w:r>
      <w:hyperlink r:id="rId5" w:history="1">
        <w:r w:rsidRPr="00BA2B9A">
          <w:rPr>
            <w:rFonts w:eastAsia="Calibri"/>
            <w:sz w:val="24"/>
            <w:szCs w:val="24"/>
            <w:u w:val="single"/>
            <w:lang w:eastAsia="en-US"/>
          </w:rPr>
          <w:t>https://teacode.com/online/udc</w:t>
        </w:r>
      </w:hyperlink>
      <w:r w:rsidRPr="00BA2B9A">
        <w:rPr>
          <w:rFonts w:eastAsia="Calibri"/>
          <w:sz w:val="24"/>
          <w:szCs w:val="24"/>
          <w:lang w:eastAsia="en-US"/>
        </w:rPr>
        <w:t xml:space="preserve">. Проверить корректность расшифровки известного УДК можно здесь: </w:t>
      </w:r>
      <w:hyperlink r:id="rId6" w:history="1">
        <w:r w:rsidRPr="00BA2B9A">
          <w:rPr>
            <w:rFonts w:eastAsia="Calibri"/>
            <w:sz w:val="24"/>
            <w:szCs w:val="24"/>
            <w:u w:val="single"/>
            <w:lang w:eastAsia="en-US"/>
          </w:rPr>
          <w:t>http://scs.viniti.ru/udc/Default.aspx</w:t>
        </w:r>
      </w:hyperlink>
      <w:r w:rsidRPr="00BA2B9A">
        <w:rPr>
          <w:rFonts w:eastAsia="Calibri"/>
          <w:sz w:val="24"/>
          <w:szCs w:val="24"/>
          <w:lang w:eastAsia="en-US"/>
        </w:rPr>
        <w:t>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Со следующей строки полужирным курсивом:</w:t>
      </w:r>
      <w:r w:rsidRPr="00BA2B9A">
        <w:rPr>
          <w:rFonts w:eastAsia="Calibri"/>
          <w:b/>
          <w:sz w:val="24"/>
          <w:szCs w:val="24"/>
          <w:lang w:eastAsia="en-US"/>
        </w:rPr>
        <w:t xml:space="preserve"> фамилия</w:t>
      </w:r>
      <w:r w:rsidRPr="00BA2B9A">
        <w:rPr>
          <w:rFonts w:eastAsia="Calibri"/>
          <w:sz w:val="24"/>
          <w:szCs w:val="24"/>
          <w:lang w:eastAsia="en-US"/>
        </w:rPr>
        <w:t xml:space="preserve"> и</w:t>
      </w:r>
      <w:r w:rsidRPr="00BA2B9A">
        <w:rPr>
          <w:rFonts w:eastAsia="Calibri"/>
          <w:b/>
          <w:sz w:val="24"/>
          <w:szCs w:val="24"/>
          <w:lang w:eastAsia="en-US"/>
        </w:rPr>
        <w:t xml:space="preserve"> инициалы</w:t>
      </w:r>
      <w:r w:rsidRPr="00BA2B9A">
        <w:rPr>
          <w:rFonts w:eastAsia="Calibri"/>
          <w:sz w:val="24"/>
          <w:szCs w:val="24"/>
          <w:lang w:eastAsia="en-US"/>
        </w:rPr>
        <w:t xml:space="preserve">, разделённые пробелом. С новой строки через запятую курсивом: </w:t>
      </w:r>
      <w:r w:rsidRPr="00BA2B9A">
        <w:rPr>
          <w:rFonts w:eastAsia="Calibri"/>
          <w:b/>
          <w:sz w:val="24"/>
          <w:szCs w:val="24"/>
          <w:lang w:eastAsia="en-US"/>
        </w:rPr>
        <w:t>учёная степень</w:t>
      </w:r>
      <w:r w:rsidRPr="00BA2B9A">
        <w:rPr>
          <w:rFonts w:eastAsia="Calibri"/>
          <w:sz w:val="24"/>
          <w:szCs w:val="24"/>
          <w:lang w:eastAsia="en-US"/>
        </w:rPr>
        <w:t>,</w:t>
      </w:r>
      <w:r w:rsidRPr="00BA2B9A">
        <w:rPr>
          <w:rFonts w:eastAsia="Calibri"/>
          <w:b/>
          <w:sz w:val="24"/>
          <w:szCs w:val="24"/>
          <w:lang w:eastAsia="en-US"/>
        </w:rPr>
        <w:t xml:space="preserve"> звание </w:t>
      </w:r>
      <w:r w:rsidRPr="00BA2B9A">
        <w:rPr>
          <w:rFonts w:eastAsia="Calibri"/>
          <w:sz w:val="24"/>
          <w:szCs w:val="24"/>
          <w:lang w:eastAsia="en-US"/>
        </w:rPr>
        <w:t xml:space="preserve">(или </w:t>
      </w:r>
      <w:r w:rsidRPr="00BA2B9A">
        <w:rPr>
          <w:rFonts w:eastAsia="Calibri"/>
          <w:b/>
          <w:i/>
          <w:sz w:val="24"/>
          <w:szCs w:val="24"/>
          <w:lang w:eastAsia="en-US"/>
        </w:rPr>
        <w:t>студент ... курса/магистрант направления подготовки «...»</w:t>
      </w:r>
      <w:r w:rsidRPr="00BA2B9A">
        <w:rPr>
          <w:rFonts w:eastAsia="Calibri"/>
          <w:sz w:val="24"/>
          <w:szCs w:val="24"/>
          <w:lang w:eastAsia="en-US"/>
        </w:rPr>
        <w:t xml:space="preserve">), </w:t>
      </w:r>
      <w:r w:rsidRPr="00BA2B9A">
        <w:rPr>
          <w:rFonts w:eastAsia="Calibri"/>
          <w:b/>
          <w:sz w:val="24"/>
          <w:szCs w:val="24"/>
          <w:lang w:eastAsia="en-US"/>
        </w:rPr>
        <w:t>название организации</w:t>
      </w:r>
      <w:r w:rsidRPr="00BA2B9A">
        <w:rPr>
          <w:rFonts w:eastAsia="Calibri"/>
          <w:sz w:val="24"/>
          <w:szCs w:val="24"/>
          <w:lang w:eastAsia="en-US"/>
        </w:rPr>
        <w:t xml:space="preserve">, </w:t>
      </w:r>
      <w:r w:rsidRPr="00BA2B9A">
        <w:rPr>
          <w:rFonts w:eastAsia="Calibri"/>
          <w:b/>
          <w:sz w:val="24"/>
          <w:szCs w:val="24"/>
          <w:lang w:eastAsia="en-US"/>
        </w:rPr>
        <w:t>город</w:t>
      </w:r>
      <w:r w:rsidRPr="00BA2B9A">
        <w:rPr>
          <w:rFonts w:eastAsia="Calibri"/>
          <w:sz w:val="24"/>
          <w:szCs w:val="24"/>
          <w:lang w:eastAsia="en-US"/>
        </w:rPr>
        <w:t xml:space="preserve">, </w:t>
      </w:r>
      <w:r w:rsidRPr="00BA2B9A">
        <w:rPr>
          <w:rFonts w:eastAsia="Calibri"/>
          <w:b/>
          <w:sz w:val="24"/>
          <w:szCs w:val="24"/>
          <w:lang w:eastAsia="en-US"/>
        </w:rPr>
        <w:t>страна</w:t>
      </w:r>
      <w:r w:rsidRPr="00BA2B9A">
        <w:rPr>
          <w:rFonts w:eastAsia="Calibri"/>
          <w:sz w:val="24"/>
          <w:szCs w:val="24"/>
          <w:lang w:eastAsia="en-US"/>
        </w:rPr>
        <w:t>. Выравнивание по правому краю.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С новой строки — </w:t>
      </w:r>
      <w:r w:rsidRPr="00BA2B9A">
        <w:rPr>
          <w:rFonts w:eastAsia="Calibri"/>
          <w:b/>
          <w:sz w:val="24"/>
          <w:szCs w:val="24"/>
          <w:lang w:eastAsia="en-US"/>
        </w:rPr>
        <w:t>название статьи</w:t>
      </w:r>
      <w:r w:rsidRPr="00BA2B9A">
        <w:rPr>
          <w:rFonts w:eastAsia="Calibri"/>
          <w:sz w:val="24"/>
          <w:szCs w:val="24"/>
          <w:lang w:eastAsia="en-US"/>
        </w:rPr>
        <w:t>: выравнивание по центру, шрифт полужирный, видоизменение — все прописные, без абзацного отступа, интервал перед и после абзаца — 12 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, с запретом автоматического переноса слов в абзаце. </w:t>
      </w:r>
      <w:r w:rsidRPr="00BA2B9A">
        <w:rPr>
          <w:rFonts w:eastAsia="Calibri"/>
          <w:b/>
          <w:sz w:val="24"/>
          <w:szCs w:val="24"/>
          <w:lang w:eastAsia="en-US"/>
        </w:rPr>
        <w:t>Не допускается</w:t>
      </w:r>
      <w:r w:rsidRPr="00BA2B9A">
        <w:rPr>
          <w:rFonts w:eastAsia="Calibri"/>
          <w:sz w:val="24"/>
          <w:szCs w:val="24"/>
          <w:lang w:eastAsia="en-US"/>
        </w:rPr>
        <w:t xml:space="preserve"> набор всего названия заглавными буквами (</w:t>
      </w:r>
      <w:r w:rsidRPr="00BA2B9A">
        <w:rPr>
          <w:rFonts w:eastAsia="Calibri"/>
          <w:sz w:val="24"/>
          <w:szCs w:val="24"/>
          <w:lang w:val="en-US" w:eastAsia="en-US"/>
        </w:rPr>
        <w:t>Caps</w:t>
      </w:r>
      <w:r w:rsidRPr="00BA2B9A">
        <w:rPr>
          <w:rFonts w:eastAsia="Calibri"/>
          <w:sz w:val="24"/>
          <w:szCs w:val="24"/>
          <w:lang w:eastAsia="en-US"/>
        </w:rPr>
        <w:t xml:space="preserve"> </w:t>
      </w:r>
      <w:r w:rsidRPr="00BA2B9A">
        <w:rPr>
          <w:rFonts w:eastAsia="Calibri"/>
          <w:sz w:val="24"/>
          <w:szCs w:val="24"/>
          <w:lang w:val="en-US" w:eastAsia="en-US"/>
        </w:rPr>
        <w:t>Lock</w:t>
      </w:r>
      <w:r w:rsidRPr="00BA2B9A">
        <w:rPr>
          <w:rFonts w:eastAsia="Calibri"/>
          <w:sz w:val="24"/>
          <w:szCs w:val="24"/>
          <w:lang w:eastAsia="en-US"/>
        </w:rPr>
        <w:t>).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 w:rsidRPr="00BA2B9A">
        <w:rPr>
          <w:rFonts w:eastAsia="Calibri"/>
          <w:spacing w:val="-2"/>
          <w:sz w:val="24"/>
          <w:szCs w:val="24"/>
          <w:lang w:eastAsia="en-US"/>
        </w:rPr>
        <w:t xml:space="preserve">С новой строки — </w:t>
      </w:r>
      <w:r w:rsidRPr="00BA2B9A">
        <w:rPr>
          <w:rFonts w:eastAsia="Calibri"/>
          <w:b/>
          <w:spacing w:val="-2"/>
          <w:sz w:val="24"/>
          <w:szCs w:val="24"/>
          <w:lang w:eastAsia="en-US"/>
        </w:rPr>
        <w:t>краткая аннотация</w:t>
      </w:r>
      <w:r w:rsidRPr="00BA2B9A">
        <w:rPr>
          <w:rFonts w:eastAsia="Calibri"/>
          <w:spacing w:val="-2"/>
          <w:sz w:val="24"/>
          <w:szCs w:val="24"/>
          <w:lang w:eastAsia="en-US"/>
        </w:rPr>
        <w:t xml:space="preserve"> на языке публикации: размер шрифта — 11 </w:t>
      </w:r>
      <w:proofErr w:type="spellStart"/>
      <w:r w:rsidRPr="00BA2B9A">
        <w:rPr>
          <w:rFonts w:eastAsia="Calibri"/>
          <w:spacing w:val="-2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2"/>
          <w:sz w:val="24"/>
          <w:szCs w:val="24"/>
          <w:lang w:eastAsia="en-US"/>
        </w:rPr>
        <w:t>, курсив. В аннотации сжато излагается формулировка задачи, которая решена в статье, и приводятся полученные основные результаты.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После аннотации с новой строки — </w:t>
      </w:r>
      <w:r w:rsidRPr="00BA2B9A">
        <w:rPr>
          <w:rFonts w:eastAsia="Calibri"/>
          <w:b/>
          <w:sz w:val="24"/>
          <w:szCs w:val="24"/>
          <w:lang w:eastAsia="en-US"/>
        </w:rPr>
        <w:t>ключевые слова</w:t>
      </w:r>
      <w:r w:rsidRPr="00BA2B9A">
        <w:rPr>
          <w:rFonts w:eastAsia="Calibri"/>
          <w:sz w:val="24"/>
          <w:szCs w:val="24"/>
          <w:lang w:eastAsia="en-US"/>
        </w:rPr>
        <w:t xml:space="preserve"> (6–8 слов на языке статьи), курсивом, размером 11 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z w:val="24"/>
          <w:szCs w:val="24"/>
          <w:lang w:eastAsia="en-US"/>
        </w:rPr>
        <w:t>, интервал после абзаца — «Авто». Фраза «</w:t>
      </w:r>
      <w:r w:rsidRPr="00BA2B9A">
        <w:rPr>
          <w:rFonts w:eastAsia="Calibri"/>
          <w:i/>
          <w:sz w:val="24"/>
          <w:szCs w:val="24"/>
          <w:lang w:eastAsia="en-US"/>
        </w:rPr>
        <w:t>Ключевые слова</w:t>
      </w:r>
      <w:proofErr w:type="gramStart"/>
      <w:r w:rsidRPr="00BA2B9A">
        <w:rPr>
          <w:rFonts w:eastAsia="Calibri"/>
          <w:i/>
          <w:sz w:val="24"/>
          <w:szCs w:val="24"/>
          <w:lang w:eastAsia="en-US"/>
        </w:rPr>
        <w:t>:</w:t>
      </w:r>
      <w:r w:rsidRPr="00BA2B9A">
        <w:rPr>
          <w:rFonts w:eastAsia="Calibri"/>
          <w:sz w:val="24"/>
          <w:szCs w:val="24"/>
          <w:lang w:eastAsia="en-US"/>
        </w:rPr>
        <w:t>»</w:t>
      </w:r>
      <w:proofErr w:type="gramEnd"/>
      <w:r w:rsidRPr="00BA2B9A">
        <w:rPr>
          <w:rFonts w:eastAsia="Calibri"/>
          <w:sz w:val="24"/>
          <w:szCs w:val="24"/>
          <w:lang w:eastAsia="en-US"/>
        </w:rPr>
        <w:t xml:space="preserve"> выделяется полужирным начертанием.</w:t>
      </w:r>
    </w:p>
    <w:p w:rsidR="00AA39D2" w:rsidRPr="00BA2B9A" w:rsidRDefault="00AA39D2" w:rsidP="00AA39D2">
      <w:pPr>
        <w:spacing w:line="228" w:lineRule="auto"/>
        <w:ind w:firstLine="567"/>
        <w:jc w:val="both"/>
        <w:rPr>
          <w:b/>
          <w:sz w:val="24"/>
          <w:szCs w:val="24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 xml:space="preserve">С новой строки — 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>те</w:t>
      </w:r>
      <w:proofErr w:type="gramStart"/>
      <w:r w:rsidRPr="00BA2B9A">
        <w:rPr>
          <w:rFonts w:eastAsia="Calibri"/>
          <w:b/>
          <w:spacing w:val="-4"/>
          <w:sz w:val="24"/>
          <w:szCs w:val="24"/>
          <w:lang w:eastAsia="en-US"/>
        </w:rPr>
        <w:t>кст ст</w:t>
      </w:r>
      <w:proofErr w:type="gramEnd"/>
      <w:r w:rsidRPr="00BA2B9A">
        <w:rPr>
          <w:rFonts w:eastAsia="Calibri"/>
          <w:b/>
          <w:spacing w:val="-4"/>
          <w:sz w:val="24"/>
          <w:szCs w:val="24"/>
          <w:lang w:eastAsia="en-US"/>
        </w:rPr>
        <w:t>атьи</w:t>
      </w:r>
      <w:r w:rsidRPr="00BA2B9A">
        <w:rPr>
          <w:sz w:val="24"/>
          <w:szCs w:val="24"/>
        </w:rPr>
        <w:t xml:space="preserve"> по следующим тематическим блокам:</w:t>
      </w:r>
    </w:p>
    <w:p w:rsidR="00AA39D2" w:rsidRPr="00BA2B9A" w:rsidRDefault="00AA39D2" w:rsidP="00AA39D2">
      <w:pPr>
        <w:spacing w:line="228" w:lineRule="auto"/>
        <w:ind w:firstLine="567"/>
        <w:jc w:val="both"/>
        <w:rPr>
          <w:sz w:val="24"/>
          <w:szCs w:val="24"/>
        </w:rPr>
      </w:pPr>
      <w:r w:rsidRPr="00BA2B9A">
        <w:rPr>
          <w:sz w:val="24"/>
          <w:szCs w:val="24"/>
        </w:rPr>
        <w:t>– </w:t>
      </w:r>
      <w:r w:rsidRPr="00BA2B9A">
        <w:rPr>
          <w:b/>
          <w:sz w:val="24"/>
          <w:szCs w:val="24"/>
        </w:rPr>
        <w:t>постановка проблемы</w:t>
      </w:r>
      <w:r w:rsidRPr="00BA2B9A">
        <w:rPr>
          <w:sz w:val="24"/>
          <w:szCs w:val="24"/>
        </w:rPr>
        <w:t xml:space="preserve"> – постановка проблемы в общем виде, ее актуальность и связь с важными научными или практическими задачами; </w:t>
      </w:r>
    </w:p>
    <w:p w:rsidR="00AA39D2" w:rsidRPr="00BA2B9A" w:rsidRDefault="00AA39D2" w:rsidP="00AA39D2">
      <w:pPr>
        <w:spacing w:line="228" w:lineRule="auto"/>
        <w:ind w:firstLine="567"/>
        <w:jc w:val="both"/>
        <w:rPr>
          <w:sz w:val="24"/>
          <w:szCs w:val="24"/>
        </w:rPr>
      </w:pPr>
      <w:proofErr w:type="gramStart"/>
      <w:r w:rsidRPr="00BA2B9A">
        <w:rPr>
          <w:sz w:val="24"/>
          <w:szCs w:val="24"/>
        </w:rPr>
        <w:t>– </w:t>
      </w:r>
      <w:r w:rsidRPr="00BA2B9A">
        <w:rPr>
          <w:b/>
          <w:sz w:val="24"/>
          <w:szCs w:val="24"/>
        </w:rPr>
        <w:t>анализ последних исследований и публикаций</w:t>
      </w:r>
      <w:r w:rsidRPr="00BA2B9A">
        <w:rPr>
          <w:sz w:val="24"/>
          <w:szCs w:val="24"/>
        </w:rPr>
        <w:t xml:space="preserve"> - должны быть рассмотрены исследования и публикации, в которых отражены некоторые аспекты решения определенной проблемы, на которые опирается автор; выделены нерешенные до сих пор части общей проблемы, которым посвящается статья (тезисы); </w:t>
      </w:r>
      <w:proofErr w:type="gramEnd"/>
    </w:p>
    <w:p w:rsidR="00AA39D2" w:rsidRPr="00BA2B9A" w:rsidRDefault="00AA39D2" w:rsidP="00AA39D2">
      <w:pPr>
        <w:spacing w:line="228" w:lineRule="auto"/>
        <w:ind w:firstLine="567"/>
        <w:jc w:val="both"/>
        <w:rPr>
          <w:sz w:val="24"/>
          <w:szCs w:val="24"/>
        </w:rPr>
      </w:pPr>
      <w:r w:rsidRPr="00BA2B9A">
        <w:rPr>
          <w:sz w:val="24"/>
          <w:szCs w:val="24"/>
        </w:rPr>
        <w:t>– </w:t>
      </w:r>
      <w:r w:rsidRPr="00BA2B9A">
        <w:rPr>
          <w:b/>
          <w:sz w:val="24"/>
          <w:szCs w:val="24"/>
        </w:rPr>
        <w:t>цель</w:t>
      </w:r>
      <w:r w:rsidRPr="00BA2B9A">
        <w:rPr>
          <w:sz w:val="24"/>
          <w:szCs w:val="24"/>
        </w:rPr>
        <w:t xml:space="preserve"> – постановка основной задачи, которая решается в статье (тезисах); </w:t>
      </w:r>
    </w:p>
    <w:p w:rsidR="00AA39D2" w:rsidRPr="00BA2B9A" w:rsidRDefault="00AA39D2" w:rsidP="00AA39D2">
      <w:pPr>
        <w:spacing w:line="228" w:lineRule="auto"/>
        <w:ind w:firstLine="567"/>
        <w:jc w:val="both"/>
        <w:rPr>
          <w:sz w:val="24"/>
          <w:szCs w:val="24"/>
        </w:rPr>
      </w:pPr>
      <w:r w:rsidRPr="00BA2B9A">
        <w:rPr>
          <w:sz w:val="24"/>
          <w:szCs w:val="24"/>
        </w:rPr>
        <w:t>– </w:t>
      </w:r>
      <w:r w:rsidRPr="00BA2B9A">
        <w:rPr>
          <w:b/>
          <w:sz w:val="24"/>
          <w:szCs w:val="24"/>
        </w:rPr>
        <w:t>изложение основного материала</w:t>
      </w:r>
      <w:r w:rsidRPr="00BA2B9A">
        <w:rPr>
          <w:sz w:val="24"/>
          <w:szCs w:val="24"/>
        </w:rPr>
        <w:t xml:space="preserve"> – основной материал исследования с полным обоснованием полученных результатов; </w:t>
      </w:r>
    </w:p>
    <w:p w:rsidR="00AA39D2" w:rsidRPr="00BA2B9A" w:rsidRDefault="00AA39D2" w:rsidP="00AA39D2">
      <w:pPr>
        <w:spacing w:line="228" w:lineRule="auto"/>
        <w:ind w:firstLine="567"/>
        <w:jc w:val="both"/>
        <w:rPr>
          <w:sz w:val="24"/>
          <w:szCs w:val="24"/>
        </w:rPr>
      </w:pPr>
      <w:r w:rsidRPr="00BA2B9A">
        <w:rPr>
          <w:sz w:val="24"/>
          <w:szCs w:val="24"/>
        </w:rPr>
        <w:t>– </w:t>
      </w:r>
      <w:r w:rsidRPr="00BA2B9A">
        <w:rPr>
          <w:b/>
          <w:sz w:val="24"/>
          <w:szCs w:val="24"/>
        </w:rPr>
        <w:t>выводы</w:t>
      </w:r>
      <w:r w:rsidRPr="00BA2B9A">
        <w:rPr>
          <w:sz w:val="24"/>
          <w:szCs w:val="24"/>
        </w:rPr>
        <w:t xml:space="preserve"> – итоги проведенного исследования и перспективы дальнейших разработок. 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pacing w:val="-4"/>
          <w:sz w:val="24"/>
          <w:szCs w:val="24"/>
          <w:lang w:eastAsia="en-US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>После текста статьи полужирным шрифтом размером 11 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 xml:space="preserve"> располагается заголовок «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>Список литературы</w:t>
      </w:r>
      <w:r w:rsidRPr="00BA2B9A">
        <w:rPr>
          <w:rFonts w:eastAsia="Calibri"/>
          <w:spacing w:val="-4"/>
          <w:sz w:val="24"/>
          <w:szCs w:val="24"/>
          <w:lang w:eastAsia="en-US"/>
        </w:rPr>
        <w:t>»: интервал перед и после абзаца — 12 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 xml:space="preserve">, выравнивание по центру. 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pacing w:val="-4"/>
          <w:sz w:val="24"/>
          <w:szCs w:val="24"/>
          <w:lang w:eastAsia="en-US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>Список литературы оформляется согласно ГОСТ 7.1-2003 «Библиографическая запись. Библиографическое описание. Общие требования и правила составления» размером 11 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 xml:space="preserve"> и </w:t>
      </w:r>
      <w:r w:rsidRPr="00BA2B9A">
        <w:rPr>
          <w:rFonts w:eastAsia="Calibri"/>
          <w:spacing w:val="-4"/>
          <w:sz w:val="24"/>
          <w:szCs w:val="24"/>
          <w:lang w:eastAsia="en-US"/>
        </w:rPr>
        <w:lastRenderedPageBreak/>
        <w:t>должен быть составлен в порядке упоминания в тексте. Ссылки на литературу в тексте статьи заключаются в квадратные скобки.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pacing w:val="-4"/>
          <w:sz w:val="24"/>
          <w:szCs w:val="24"/>
          <w:lang w:eastAsia="en-US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 xml:space="preserve">Через один интервал — знак авторского права </w:t>
      </w:r>
      <w:r w:rsidRPr="00BA2B9A">
        <w:rPr>
          <w:rFonts w:eastAsia="Calibri"/>
          <w:b/>
          <w:sz w:val="24"/>
          <w:szCs w:val="24"/>
          <w:lang w:eastAsia="en-US"/>
        </w:rPr>
        <w:t>©</w:t>
      </w:r>
      <w:r w:rsidRPr="00BA2B9A">
        <w:rPr>
          <w:rFonts w:eastAsia="Calibri"/>
          <w:sz w:val="22"/>
          <w:szCs w:val="22"/>
          <w:lang w:eastAsia="en-US"/>
        </w:rPr>
        <w:t xml:space="preserve"> </w:t>
      </w:r>
      <w:r w:rsidRPr="00BA2B9A">
        <w:rPr>
          <w:rFonts w:eastAsia="Calibri"/>
          <w:sz w:val="24"/>
          <w:szCs w:val="24"/>
          <w:lang w:eastAsia="en-US"/>
        </w:rPr>
        <w:t xml:space="preserve">и </w:t>
      </w:r>
      <w:r w:rsidRPr="00BA2B9A">
        <w:rPr>
          <w:rFonts w:eastAsia="Calibri"/>
          <w:b/>
          <w:sz w:val="24"/>
          <w:szCs w:val="24"/>
          <w:lang w:eastAsia="en-US"/>
        </w:rPr>
        <w:t>фамилия с инициалами</w:t>
      </w:r>
      <w:r w:rsidRPr="00BA2B9A">
        <w:rPr>
          <w:rFonts w:eastAsia="Calibri"/>
          <w:sz w:val="24"/>
          <w:szCs w:val="24"/>
          <w:lang w:eastAsia="en-US"/>
        </w:rPr>
        <w:t>: размер шрифта — 11 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z w:val="24"/>
          <w:szCs w:val="24"/>
          <w:lang w:eastAsia="en-US"/>
        </w:rPr>
        <w:t>, выравнивание по правому краю.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 w:rsidRPr="00BA2B9A">
        <w:rPr>
          <w:rFonts w:eastAsia="Calibri"/>
          <w:spacing w:val="-2"/>
          <w:sz w:val="24"/>
          <w:szCs w:val="24"/>
          <w:lang w:eastAsia="en-US"/>
        </w:rPr>
        <w:t>Через один интервал —</w:t>
      </w:r>
      <w:r w:rsidRPr="00BA2B9A">
        <w:rPr>
          <w:rFonts w:eastAsia="Calibri"/>
          <w:b/>
          <w:spacing w:val="-2"/>
          <w:sz w:val="24"/>
          <w:szCs w:val="24"/>
          <w:lang w:eastAsia="en-US"/>
        </w:rPr>
        <w:t xml:space="preserve"> </w:t>
      </w:r>
      <w:r w:rsidRPr="00BA2B9A">
        <w:rPr>
          <w:rFonts w:eastAsia="Calibri"/>
          <w:spacing w:val="-2"/>
          <w:sz w:val="24"/>
          <w:szCs w:val="24"/>
          <w:lang w:eastAsia="en-US"/>
        </w:rPr>
        <w:t>информация на английском языке (размер шрифта — 11 </w:t>
      </w:r>
      <w:proofErr w:type="spellStart"/>
      <w:r w:rsidRPr="00BA2B9A">
        <w:rPr>
          <w:rFonts w:eastAsia="Calibri"/>
          <w:spacing w:val="-2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2"/>
          <w:sz w:val="24"/>
          <w:szCs w:val="24"/>
          <w:lang w:eastAsia="en-US"/>
        </w:rPr>
        <w:t xml:space="preserve">): 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b/>
          <w:spacing w:val="-4"/>
          <w:sz w:val="24"/>
          <w:szCs w:val="24"/>
          <w:lang w:eastAsia="en-US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>– 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>учёная степень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, 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>фамилия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, 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 xml:space="preserve">инициалы 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полужирным шрифтом, без абзацного отступа; в круглых скобках курсивом через запятую — 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>название организации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, 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>город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, 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>страна</w:t>
      </w:r>
      <w:r w:rsidRPr="00BA2B9A">
        <w:rPr>
          <w:rFonts w:eastAsia="Calibri"/>
          <w:spacing w:val="-4"/>
          <w:sz w:val="24"/>
          <w:szCs w:val="24"/>
          <w:lang w:eastAsia="en-US"/>
        </w:rPr>
        <w:t>;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 xml:space="preserve"> 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– с новой строки без абзацного отступа — </w:t>
      </w:r>
      <w:r w:rsidRPr="00BA2B9A">
        <w:rPr>
          <w:rFonts w:eastAsia="Calibri"/>
          <w:b/>
          <w:sz w:val="24"/>
          <w:szCs w:val="24"/>
          <w:lang w:eastAsia="en-US"/>
        </w:rPr>
        <w:t xml:space="preserve">название статьи </w:t>
      </w:r>
      <w:r w:rsidRPr="00BA2B9A">
        <w:rPr>
          <w:rFonts w:eastAsia="Calibri"/>
          <w:sz w:val="24"/>
          <w:szCs w:val="24"/>
          <w:lang w:eastAsia="en-US"/>
        </w:rPr>
        <w:t xml:space="preserve">заглавными буквами полужирным начертанием; 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– с абзаца курсивом — </w:t>
      </w:r>
      <w:r w:rsidRPr="00BA2B9A">
        <w:rPr>
          <w:rFonts w:eastAsia="Calibri"/>
          <w:b/>
          <w:sz w:val="24"/>
          <w:szCs w:val="24"/>
          <w:lang w:eastAsia="en-US"/>
        </w:rPr>
        <w:t>аннотация</w:t>
      </w:r>
      <w:r w:rsidRPr="00BA2B9A">
        <w:rPr>
          <w:rFonts w:eastAsia="Calibri"/>
          <w:sz w:val="24"/>
          <w:szCs w:val="24"/>
          <w:lang w:eastAsia="en-US"/>
        </w:rPr>
        <w:t>;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– с абзаца курсивом — </w:t>
      </w:r>
      <w:r w:rsidRPr="00BA2B9A">
        <w:rPr>
          <w:rFonts w:eastAsia="Calibri"/>
          <w:b/>
          <w:sz w:val="24"/>
          <w:szCs w:val="24"/>
          <w:lang w:eastAsia="en-US"/>
        </w:rPr>
        <w:t>ключевые слова</w:t>
      </w:r>
      <w:r w:rsidRPr="00BA2B9A">
        <w:rPr>
          <w:rFonts w:eastAsia="Calibri"/>
          <w:sz w:val="24"/>
          <w:szCs w:val="24"/>
          <w:lang w:eastAsia="en-US"/>
        </w:rPr>
        <w:t xml:space="preserve"> (фраза «Ключевые слова</w:t>
      </w:r>
      <w:proofErr w:type="gramStart"/>
      <w:r w:rsidRPr="00BA2B9A">
        <w:rPr>
          <w:rFonts w:eastAsia="Calibri"/>
          <w:sz w:val="24"/>
          <w:szCs w:val="24"/>
          <w:lang w:eastAsia="en-US"/>
        </w:rPr>
        <w:t>:»</w:t>
      </w:r>
      <w:proofErr w:type="gramEnd"/>
      <w:r w:rsidRPr="00BA2B9A">
        <w:rPr>
          <w:rFonts w:eastAsia="Calibri"/>
          <w:sz w:val="24"/>
          <w:szCs w:val="24"/>
          <w:lang w:eastAsia="en-US"/>
        </w:rPr>
        <w:t xml:space="preserve"> выделяется полужирным начертанием).</w:t>
      </w:r>
    </w:p>
    <w:p w:rsidR="00AA39D2" w:rsidRPr="00BA2B9A" w:rsidRDefault="00AA39D2" w:rsidP="00AA39D2">
      <w:pPr>
        <w:spacing w:before="120" w:after="120"/>
        <w:jc w:val="center"/>
        <w:rPr>
          <w:rFonts w:eastAsia="Calibri"/>
          <w:b/>
          <w:i/>
          <w:sz w:val="24"/>
          <w:szCs w:val="24"/>
          <w:lang w:eastAsia="en-US"/>
        </w:rPr>
      </w:pPr>
      <w:r w:rsidRPr="00BA2B9A">
        <w:rPr>
          <w:rFonts w:eastAsia="Calibri"/>
          <w:b/>
          <w:i/>
          <w:sz w:val="24"/>
          <w:szCs w:val="24"/>
          <w:lang w:eastAsia="en-US"/>
        </w:rPr>
        <w:t>Оформление текста статьи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b/>
          <w:sz w:val="24"/>
          <w:szCs w:val="24"/>
          <w:lang w:eastAsia="en-US"/>
        </w:rPr>
        <w:t>Текст</w:t>
      </w:r>
      <w:r w:rsidRPr="00BA2B9A">
        <w:rPr>
          <w:rFonts w:eastAsia="Calibri"/>
          <w:sz w:val="24"/>
          <w:szCs w:val="24"/>
          <w:lang w:eastAsia="en-US"/>
        </w:rPr>
        <w:t xml:space="preserve"> набирают с соблюдением </w:t>
      </w:r>
      <w:r w:rsidRPr="00BA2B9A">
        <w:rPr>
          <w:rFonts w:eastAsia="Calibri"/>
          <w:b/>
          <w:sz w:val="24"/>
          <w:szCs w:val="24"/>
          <w:lang w:eastAsia="en-US"/>
        </w:rPr>
        <w:t>следующих правил</w:t>
      </w:r>
      <w:r w:rsidRPr="00BA2B9A">
        <w:rPr>
          <w:rFonts w:eastAsia="Calibri"/>
          <w:sz w:val="24"/>
          <w:szCs w:val="24"/>
          <w:lang w:eastAsia="en-US"/>
        </w:rPr>
        <w:t>: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– все слова внутри абзаца разделяют только одним пробелом;</w:t>
      </w:r>
    </w:p>
    <w:p w:rsidR="00AA39D2" w:rsidRPr="00BA2B9A" w:rsidRDefault="00AA39D2" w:rsidP="00AA39D2">
      <w:pPr>
        <w:ind w:firstLine="567"/>
        <w:jc w:val="both"/>
        <w:rPr>
          <w:rFonts w:eastAsia="Calibri"/>
          <w:spacing w:val="-4"/>
          <w:sz w:val="24"/>
          <w:szCs w:val="24"/>
          <w:lang w:eastAsia="en-US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>– после инициалов (перед фамилией), перед сокращениями и между ними, между числовым значением и единицей измерения ставят неразрывный пробел (</w:t>
      </w:r>
      <w:r w:rsidRPr="00BA2B9A">
        <w:rPr>
          <w:rFonts w:eastAsia="Calibri"/>
          <w:spacing w:val="-4"/>
          <w:sz w:val="24"/>
          <w:szCs w:val="24"/>
          <w:lang w:val="en-US" w:eastAsia="en-US"/>
        </w:rPr>
        <w:t>shift</w:t>
      </w:r>
      <w:r w:rsidRPr="00BA2B9A">
        <w:rPr>
          <w:rFonts w:eastAsia="Calibri"/>
          <w:spacing w:val="-4"/>
          <w:sz w:val="24"/>
          <w:szCs w:val="24"/>
          <w:lang w:eastAsia="en-US"/>
        </w:rPr>
        <w:t>+</w:t>
      </w:r>
      <w:r w:rsidRPr="00BA2B9A">
        <w:rPr>
          <w:rFonts w:eastAsia="Calibri"/>
          <w:spacing w:val="-4"/>
          <w:sz w:val="24"/>
          <w:szCs w:val="24"/>
          <w:lang w:val="en-US" w:eastAsia="en-US"/>
        </w:rPr>
        <w:t>ctrl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+пробел). </w:t>
      </w:r>
      <w:proofErr w:type="gramStart"/>
      <w:r w:rsidRPr="00BA2B9A">
        <w:rPr>
          <w:rFonts w:eastAsia="Calibri"/>
          <w:spacing w:val="-4"/>
          <w:sz w:val="24"/>
          <w:szCs w:val="24"/>
          <w:lang w:eastAsia="en-US"/>
        </w:rPr>
        <w:t xml:space="preserve">Пример: 1998°год, 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т.°д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 xml:space="preserve">., 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т.°е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 xml:space="preserve">., 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А.°С.°Пушкин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>, 100°%, 5°см (здесь и далее ° — обозначение неразрывного пробела при отображении непечатаемых символов (кнопка ¶)).</w:t>
      </w:r>
      <w:proofErr w:type="gramEnd"/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При наборе различают: </w:t>
      </w:r>
    </w:p>
    <w:p w:rsidR="00AA39D2" w:rsidRPr="00BA2B9A" w:rsidRDefault="00AA39D2" w:rsidP="00AA39D2">
      <w:pPr>
        <w:ind w:firstLine="567"/>
        <w:jc w:val="both"/>
        <w:rPr>
          <w:rFonts w:eastAsia="Calibri"/>
          <w:spacing w:val="-4"/>
          <w:sz w:val="24"/>
          <w:szCs w:val="24"/>
          <w:lang w:eastAsia="en-US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>– </w:t>
      </w:r>
      <w:r w:rsidRPr="00BA2B9A">
        <w:rPr>
          <w:rFonts w:eastAsia="Calibri"/>
          <w:i/>
          <w:spacing w:val="-4"/>
          <w:sz w:val="24"/>
          <w:szCs w:val="24"/>
          <w:lang w:eastAsia="en-US"/>
        </w:rPr>
        <w:t>длинное тире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 (—) (</w:t>
      </w:r>
      <w:r w:rsidRPr="00BA2B9A">
        <w:rPr>
          <w:rFonts w:eastAsia="Calibri"/>
          <w:spacing w:val="-4"/>
          <w:sz w:val="24"/>
          <w:szCs w:val="24"/>
          <w:lang w:val="en-US" w:eastAsia="en-US"/>
        </w:rPr>
        <w:t>ctrl</w:t>
      </w:r>
      <w:r w:rsidRPr="00BA2B9A">
        <w:rPr>
          <w:rFonts w:eastAsia="Calibri"/>
          <w:spacing w:val="-4"/>
          <w:sz w:val="24"/>
          <w:szCs w:val="24"/>
          <w:lang w:eastAsia="en-US"/>
        </w:rPr>
        <w:t>+</w:t>
      </w:r>
      <w:r w:rsidRPr="00BA2B9A">
        <w:rPr>
          <w:rFonts w:eastAsia="Calibri"/>
          <w:spacing w:val="-4"/>
          <w:sz w:val="24"/>
          <w:szCs w:val="24"/>
          <w:lang w:val="en-US" w:eastAsia="en-US"/>
        </w:rPr>
        <w:t>alt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+минус, </w:t>
      </w:r>
      <w:r w:rsidRPr="00BA2B9A">
        <w:rPr>
          <w:rFonts w:eastAsia="Calibri"/>
          <w:spacing w:val="-4"/>
          <w:sz w:val="24"/>
          <w:szCs w:val="24"/>
          <w:lang w:val="en-US" w:eastAsia="en-US"/>
        </w:rPr>
        <w:t>alt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+0151) — это знак препинания, </w:t>
      </w:r>
      <w:r w:rsidRPr="00BA2B9A">
        <w:rPr>
          <w:rFonts w:eastAsia="Calibri"/>
          <w:spacing w:val="-4"/>
          <w:sz w:val="24"/>
          <w:szCs w:val="24"/>
          <w:u w:val="single"/>
          <w:lang w:eastAsia="en-US"/>
        </w:rPr>
        <w:t>до и после тире ставятся пробелы</w:t>
      </w:r>
      <w:r w:rsidRPr="00BA2B9A">
        <w:rPr>
          <w:rFonts w:eastAsia="Calibri"/>
          <w:spacing w:val="-4"/>
          <w:sz w:val="24"/>
          <w:szCs w:val="24"/>
          <w:lang w:eastAsia="en-US"/>
        </w:rPr>
        <w:t>. Тире не должно быть первым знаком в строке, за исключением прямой речи. Пример: «Аудит — это...»;</w:t>
      </w:r>
    </w:p>
    <w:p w:rsidR="00AA39D2" w:rsidRPr="00BA2B9A" w:rsidRDefault="00AA39D2" w:rsidP="00AA39D2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– </w:t>
      </w:r>
      <w:r w:rsidRPr="00BA2B9A">
        <w:rPr>
          <w:rFonts w:eastAsia="Calibri"/>
          <w:i/>
          <w:spacing w:val="-2"/>
          <w:sz w:val="24"/>
          <w:szCs w:val="24"/>
          <w:lang w:eastAsia="en-US"/>
        </w:rPr>
        <w:t>короткое тире</w:t>
      </w:r>
      <w:r w:rsidRPr="00BA2B9A">
        <w:rPr>
          <w:rFonts w:eastAsia="Calibri"/>
          <w:spacing w:val="-2"/>
          <w:sz w:val="24"/>
          <w:szCs w:val="24"/>
          <w:lang w:eastAsia="en-US"/>
        </w:rPr>
        <w:t xml:space="preserve"> (–) (</w:t>
      </w:r>
      <w:r w:rsidRPr="00BA2B9A">
        <w:rPr>
          <w:rFonts w:eastAsia="Calibri"/>
          <w:spacing w:val="-2"/>
          <w:sz w:val="24"/>
          <w:szCs w:val="24"/>
          <w:lang w:val="en-US" w:eastAsia="en-US"/>
        </w:rPr>
        <w:t>ctrl</w:t>
      </w:r>
      <w:r w:rsidRPr="00BA2B9A">
        <w:rPr>
          <w:rFonts w:eastAsia="Calibri"/>
          <w:spacing w:val="-2"/>
          <w:sz w:val="24"/>
          <w:szCs w:val="24"/>
          <w:lang w:eastAsia="en-US"/>
        </w:rPr>
        <w:t xml:space="preserve">+минус, </w:t>
      </w:r>
      <w:r w:rsidRPr="00BA2B9A">
        <w:rPr>
          <w:rFonts w:eastAsia="Calibri"/>
          <w:spacing w:val="-2"/>
          <w:sz w:val="24"/>
          <w:szCs w:val="24"/>
          <w:lang w:val="en-US" w:eastAsia="en-US"/>
        </w:rPr>
        <w:t>alt</w:t>
      </w:r>
      <w:r w:rsidRPr="00BA2B9A">
        <w:rPr>
          <w:rFonts w:eastAsia="Calibri"/>
          <w:spacing w:val="-2"/>
          <w:sz w:val="24"/>
          <w:szCs w:val="24"/>
          <w:lang w:eastAsia="en-US"/>
        </w:rPr>
        <w:t xml:space="preserve">+0150) — используется в качестве знака «минус» и для написания интервала числовых значений. </w:t>
      </w:r>
      <w:r w:rsidRPr="00BA2B9A">
        <w:rPr>
          <w:rFonts w:eastAsia="Calibri"/>
          <w:spacing w:val="-2"/>
          <w:sz w:val="24"/>
          <w:szCs w:val="24"/>
          <w:u w:val="single"/>
          <w:lang w:eastAsia="en-US"/>
        </w:rPr>
        <w:t>Пробелы до и после короткого тире не ставятся</w:t>
      </w:r>
      <w:r w:rsidRPr="00BA2B9A">
        <w:rPr>
          <w:rFonts w:eastAsia="Calibri"/>
          <w:spacing w:val="-2"/>
          <w:sz w:val="24"/>
          <w:szCs w:val="24"/>
          <w:lang w:eastAsia="en-US"/>
        </w:rPr>
        <w:t>. Пример: 10–15=</w:t>
      </w:r>
      <w:r w:rsidRPr="00BA2B9A">
        <w:rPr>
          <w:rFonts w:eastAsia="Calibri"/>
          <w:spacing w:val="-2"/>
          <w:sz w:val="24"/>
          <w:szCs w:val="24"/>
          <w:vertAlign w:val="subscript"/>
          <w:lang w:eastAsia="en-US"/>
        </w:rPr>
        <w:t xml:space="preserve"> </w:t>
      </w:r>
      <w:r w:rsidRPr="00BA2B9A">
        <w:rPr>
          <w:rFonts w:eastAsia="Calibri"/>
          <w:spacing w:val="-2"/>
          <w:sz w:val="24"/>
          <w:szCs w:val="24"/>
          <w:lang w:eastAsia="en-US"/>
        </w:rPr>
        <w:t>–5, в 50–60-е</w:t>
      </w:r>
      <w:r w:rsidRPr="00BA2B9A">
        <w:rPr>
          <w:rFonts w:eastAsia="Calibri"/>
          <w:spacing w:val="-4"/>
          <w:sz w:val="24"/>
          <w:szCs w:val="24"/>
          <w:lang w:eastAsia="en-US"/>
        </w:rPr>
        <w:t>°</w:t>
      </w:r>
      <w:r w:rsidRPr="00BA2B9A">
        <w:rPr>
          <w:rFonts w:eastAsia="Calibri"/>
          <w:spacing w:val="-2"/>
          <w:sz w:val="24"/>
          <w:szCs w:val="24"/>
          <w:lang w:eastAsia="en-US"/>
        </w:rPr>
        <w:t>гг.;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– </w:t>
      </w:r>
      <w:r w:rsidRPr="00BA2B9A">
        <w:rPr>
          <w:rFonts w:eastAsia="Calibri"/>
          <w:i/>
          <w:sz w:val="24"/>
          <w:szCs w:val="24"/>
          <w:lang w:eastAsia="en-US"/>
        </w:rPr>
        <w:t>дефис</w:t>
      </w:r>
      <w:proofErr w:type="gramStart"/>
      <w:r w:rsidRPr="00BA2B9A">
        <w:rPr>
          <w:rFonts w:eastAsia="Calibri"/>
          <w:sz w:val="24"/>
          <w:szCs w:val="24"/>
          <w:lang w:eastAsia="en-US"/>
        </w:rPr>
        <w:t xml:space="preserve"> (-) — </w:t>
      </w:r>
      <w:proofErr w:type="gramEnd"/>
      <w:r w:rsidRPr="00BA2B9A">
        <w:rPr>
          <w:rFonts w:eastAsia="Calibri"/>
          <w:sz w:val="24"/>
          <w:szCs w:val="24"/>
          <w:lang w:eastAsia="en-US"/>
        </w:rPr>
        <w:t xml:space="preserve">это самая короткая чёрточка. </w:t>
      </w:r>
      <w:r w:rsidRPr="00BA2B9A">
        <w:rPr>
          <w:rFonts w:eastAsia="Calibri"/>
          <w:sz w:val="24"/>
          <w:szCs w:val="24"/>
          <w:u w:val="single"/>
          <w:lang w:eastAsia="en-US"/>
        </w:rPr>
        <w:t>Не отбивается пробелами</w:t>
      </w:r>
      <w:r w:rsidRPr="00BA2B9A">
        <w:rPr>
          <w:rFonts w:eastAsia="Calibri"/>
          <w:sz w:val="24"/>
          <w:szCs w:val="24"/>
          <w:lang w:eastAsia="en-US"/>
        </w:rPr>
        <w:t>. Пример: кое-что, 5-литровый, изд-во.</w:t>
      </w:r>
    </w:p>
    <w:p w:rsidR="00AA39D2" w:rsidRPr="00BA2B9A" w:rsidRDefault="00AA39D2" w:rsidP="00AA39D2">
      <w:pPr>
        <w:ind w:firstLine="567"/>
        <w:jc w:val="both"/>
        <w:rPr>
          <w:rFonts w:eastAsia="Calibri"/>
          <w:b/>
          <w:spacing w:val="-4"/>
          <w:sz w:val="24"/>
          <w:szCs w:val="24"/>
          <w:lang w:eastAsia="en-US"/>
        </w:rPr>
      </w:pPr>
      <w:r w:rsidRPr="00BA2B9A">
        <w:rPr>
          <w:rFonts w:eastAsia="Calibri"/>
          <w:b/>
          <w:spacing w:val="-4"/>
          <w:sz w:val="24"/>
          <w:szCs w:val="24"/>
          <w:lang w:eastAsia="en-US"/>
        </w:rPr>
        <w:t>Не допускается:</w:t>
      </w:r>
    </w:p>
    <w:p w:rsidR="00AA39D2" w:rsidRPr="00BA2B9A" w:rsidRDefault="00AA39D2" w:rsidP="00AA39D2">
      <w:pPr>
        <w:ind w:firstLine="567"/>
        <w:jc w:val="both"/>
        <w:rPr>
          <w:rFonts w:eastAsia="Calibri"/>
          <w:spacing w:val="-4"/>
          <w:sz w:val="24"/>
          <w:szCs w:val="24"/>
          <w:lang w:eastAsia="en-US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>– два и более пробела в тексте между словами (не выравнивать ширину строки пробелами между словами!);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– устанавливать абзацные отступы при помощи табуляции и пробелов;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– 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автонумерация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 (нумерованные и маркированные списки) в главах и абзацах, всё набирать вручную. Пример: «</w:t>
      </w:r>
      <w:r w:rsidRPr="00BA2B9A">
        <w:rPr>
          <w:rFonts w:eastAsia="Calibri"/>
          <w:i/>
          <w:sz w:val="24"/>
          <w:szCs w:val="24"/>
          <w:lang w:eastAsia="en-US"/>
        </w:rPr>
        <w:t>1.</w:t>
      </w:r>
      <w:r w:rsidRPr="00BA2B9A">
        <w:rPr>
          <w:rFonts w:eastAsia="Calibri"/>
          <w:i/>
          <w:spacing w:val="-4"/>
          <w:sz w:val="24"/>
          <w:szCs w:val="24"/>
          <w:lang w:eastAsia="en-US"/>
        </w:rPr>
        <w:t>°Текст</w:t>
      </w:r>
      <w:proofErr w:type="gramStart"/>
      <w:r w:rsidRPr="00BA2B9A">
        <w:rPr>
          <w:rFonts w:eastAsia="Calibri"/>
          <w:i/>
          <w:spacing w:val="-4"/>
          <w:sz w:val="24"/>
          <w:szCs w:val="24"/>
          <w:lang w:eastAsia="en-US"/>
        </w:rPr>
        <w:t>.</w:t>
      </w:r>
      <w:r w:rsidRPr="00BA2B9A">
        <w:rPr>
          <w:rFonts w:eastAsia="Calibri"/>
          <w:spacing w:val="-4"/>
          <w:sz w:val="24"/>
          <w:szCs w:val="24"/>
          <w:lang w:eastAsia="en-US"/>
        </w:rPr>
        <w:t>», «</w:t>
      </w:r>
      <w:proofErr w:type="gramEnd"/>
      <w:r w:rsidRPr="00BA2B9A">
        <w:rPr>
          <w:rFonts w:eastAsia="Calibri"/>
          <w:i/>
          <w:spacing w:val="-4"/>
          <w:sz w:val="24"/>
          <w:szCs w:val="24"/>
          <w:lang w:eastAsia="en-US"/>
        </w:rPr>
        <w:t>1)°текст;</w:t>
      </w:r>
      <w:r w:rsidRPr="00BA2B9A">
        <w:rPr>
          <w:rFonts w:eastAsia="Calibri"/>
          <w:spacing w:val="-4"/>
          <w:sz w:val="24"/>
          <w:szCs w:val="24"/>
          <w:lang w:eastAsia="en-US"/>
        </w:rPr>
        <w:t>», «</w:t>
      </w:r>
      <w:r w:rsidRPr="00BA2B9A">
        <w:rPr>
          <w:rFonts w:eastAsia="Calibri"/>
          <w:i/>
          <w:spacing w:val="-4"/>
          <w:sz w:val="24"/>
          <w:szCs w:val="24"/>
          <w:lang w:eastAsia="en-US"/>
        </w:rPr>
        <w:t>а)°текст;</w:t>
      </w:r>
      <w:r w:rsidRPr="00BA2B9A">
        <w:rPr>
          <w:rFonts w:eastAsia="Calibri"/>
          <w:spacing w:val="-4"/>
          <w:sz w:val="24"/>
          <w:szCs w:val="24"/>
          <w:lang w:eastAsia="en-US"/>
        </w:rPr>
        <w:t>», «</w:t>
      </w:r>
      <w:r w:rsidRPr="00BA2B9A">
        <w:rPr>
          <w:rFonts w:eastAsia="Calibri"/>
          <w:i/>
          <w:spacing w:val="-4"/>
          <w:sz w:val="24"/>
          <w:szCs w:val="24"/>
          <w:lang w:eastAsia="en-US"/>
        </w:rPr>
        <w:t>–°текст;</w:t>
      </w:r>
      <w:r w:rsidRPr="00BA2B9A">
        <w:rPr>
          <w:rFonts w:eastAsia="Calibri"/>
          <w:spacing w:val="-4"/>
          <w:sz w:val="24"/>
          <w:szCs w:val="24"/>
          <w:lang w:eastAsia="en-US"/>
        </w:rPr>
        <w:t>»;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– «ручные» и принудительные переносы.</w:t>
      </w:r>
    </w:p>
    <w:p w:rsidR="00AA39D2" w:rsidRPr="00BA2B9A" w:rsidRDefault="00AA39D2" w:rsidP="00AA39D2">
      <w:pPr>
        <w:spacing w:before="120" w:after="60"/>
        <w:jc w:val="center"/>
        <w:rPr>
          <w:rFonts w:eastAsia="Calibri"/>
          <w:i/>
          <w:sz w:val="24"/>
          <w:szCs w:val="24"/>
          <w:lang w:eastAsia="en-US"/>
        </w:rPr>
      </w:pPr>
      <w:r w:rsidRPr="00BA2B9A">
        <w:rPr>
          <w:rFonts w:eastAsia="Calibri"/>
          <w:b/>
          <w:i/>
          <w:sz w:val="24"/>
          <w:szCs w:val="24"/>
          <w:lang w:eastAsia="en-US"/>
        </w:rPr>
        <w:t>Рисунки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Рисунки вставляются в текст единым объектом и могут быть представлены: </w:t>
      </w:r>
    </w:p>
    <w:p w:rsidR="00AA39D2" w:rsidRPr="00BA2B9A" w:rsidRDefault="00AA39D2" w:rsidP="00AA39D2">
      <w:pPr>
        <w:ind w:firstLine="567"/>
        <w:jc w:val="both"/>
        <w:rPr>
          <w:rFonts w:eastAsia="Calibri"/>
          <w:spacing w:val="-6"/>
          <w:sz w:val="24"/>
          <w:szCs w:val="24"/>
          <w:lang w:eastAsia="en-US"/>
        </w:rPr>
      </w:pPr>
      <w:r w:rsidRPr="00BA2B9A">
        <w:rPr>
          <w:rFonts w:eastAsia="Calibri"/>
          <w:i/>
          <w:spacing w:val="-6"/>
          <w:sz w:val="24"/>
          <w:szCs w:val="24"/>
          <w:lang w:eastAsia="en-US"/>
        </w:rPr>
        <w:t>– растровыми форматами</w:t>
      </w:r>
      <w:r w:rsidRPr="00BA2B9A">
        <w:rPr>
          <w:rFonts w:eastAsia="Calibri"/>
          <w:spacing w:val="-6"/>
          <w:sz w:val="24"/>
          <w:szCs w:val="24"/>
          <w:lang w:eastAsia="en-US"/>
        </w:rPr>
        <w:t xml:space="preserve"> — </w:t>
      </w:r>
      <w:proofErr w:type="spellStart"/>
      <w:r w:rsidRPr="00BA2B9A">
        <w:rPr>
          <w:rFonts w:eastAsia="Calibri"/>
          <w:spacing w:val="-6"/>
          <w:sz w:val="24"/>
          <w:szCs w:val="24"/>
          <w:lang w:eastAsia="en-US"/>
        </w:rPr>
        <w:t>gif</w:t>
      </w:r>
      <w:proofErr w:type="spellEnd"/>
      <w:r w:rsidRPr="00BA2B9A">
        <w:rPr>
          <w:rFonts w:eastAsia="Calibri"/>
          <w:spacing w:val="-6"/>
          <w:sz w:val="24"/>
          <w:szCs w:val="24"/>
          <w:lang w:eastAsia="en-US"/>
        </w:rPr>
        <w:t xml:space="preserve">, </w:t>
      </w:r>
      <w:proofErr w:type="spellStart"/>
      <w:r w:rsidRPr="00BA2B9A">
        <w:rPr>
          <w:rFonts w:eastAsia="Calibri"/>
          <w:spacing w:val="-6"/>
          <w:sz w:val="24"/>
          <w:szCs w:val="24"/>
          <w:lang w:eastAsia="en-US"/>
        </w:rPr>
        <w:t>tiff</w:t>
      </w:r>
      <w:proofErr w:type="spellEnd"/>
      <w:r w:rsidRPr="00BA2B9A">
        <w:rPr>
          <w:rFonts w:eastAsia="Calibri"/>
          <w:spacing w:val="-6"/>
          <w:sz w:val="24"/>
          <w:szCs w:val="24"/>
          <w:lang w:eastAsia="en-US"/>
        </w:rPr>
        <w:t xml:space="preserve">, </w:t>
      </w:r>
      <w:proofErr w:type="spellStart"/>
      <w:r w:rsidRPr="00BA2B9A">
        <w:rPr>
          <w:rFonts w:eastAsia="Calibri"/>
          <w:spacing w:val="-6"/>
          <w:sz w:val="24"/>
          <w:szCs w:val="24"/>
          <w:lang w:eastAsia="en-US"/>
        </w:rPr>
        <w:t>jpg</w:t>
      </w:r>
      <w:proofErr w:type="spellEnd"/>
      <w:r w:rsidRPr="00BA2B9A">
        <w:rPr>
          <w:rFonts w:eastAsia="Calibri"/>
          <w:spacing w:val="-6"/>
          <w:sz w:val="24"/>
          <w:szCs w:val="24"/>
          <w:lang w:eastAsia="en-US"/>
        </w:rPr>
        <w:t xml:space="preserve">, </w:t>
      </w:r>
      <w:proofErr w:type="spellStart"/>
      <w:r w:rsidRPr="00BA2B9A">
        <w:rPr>
          <w:rFonts w:eastAsia="Calibri"/>
          <w:spacing w:val="-6"/>
          <w:sz w:val="24"/>
          <w:szCs w:val="24"/>
          <w:lang w:eastAsia="en-US"/>
        </w:rPr>
        <w:t>bmp</w:t>
      </w:r>
      <w:proofErr w:type="spellEnd"/>
      <w:r w:rsidRPr="00BA2B9A">
        <w:rPr>
          <w:rFonts w:eastAsia="Calibri"/>
          <w:spacing w:val="-6"/>
          <w:sz w:val="24"/>
          <w:szCs w:val="24"/>
          <w:lang w:eastAsia="en-US"/>
        </w:rPr>
        <w:t xml:space="preserve"> и им подобными (качество 300 </w:t>
      </w:r>
      <w:proofErr w:type="spellStart"/>
      <w:r w:rsidRPr="00BA2B9A">
        <w:rPr>
          <w:rFonts w:eastAsia="Calibri"/>
          <w:spacing w:val="-6"/>
          <w:sz w:val="24"/>
          <w:szCs w:val="24"/>
          <w:lang w:eastAsia="en-US"/>
        </w:rPr>
        <w:t>dpi</w:t>
      </w:r>
      <w:proofErr w:type="spellEnd"/>
      <w:r w:rsidRPr="00BA2B9A">
        <w:rPr>
          <w:rFonts w:eastAsia="Calibri"/>
          <w:spacing w:val="-6"/>
          <w:sz w:val="24"/>
          <w:szCs w:val="24"/>
          <w:lang w:eastAsia="en-US"/>
        </w:rPr>
        <w:t xml:space="preserve">); 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i/>
          <w:sz w:val="24"/>
          <w:szCs w:val="24"/>
          <w:lang w:eastAsia="en-US"/>
        </w:rPr>
        <w:t>– векторными форматами</w:t>
      </w:r>
      <w:r w:rsidRPr="00BA2B9A">
        <w:rPr>
          <w:rFonts w:eastAsia="Calibri"/>
          <w:sz w:val="24"/>
          <w:szCs w:val="24"/>
          <w:lang w:eastAsia="en-US"/>
        </w:rPr>
        <w:t xml:space="preserve"> — 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emf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wmf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 (графики, диаграммы).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Рисунки, выполненные в программах 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Corel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, CAD и др., переводятся в один из описанных выше форматов, предпочтительно векторный. Простые рисунки и схемы, сделанные в </w:t>
      </w:r>
      <w:r w:rsidRPr="00BA2B9A">
        <w:rPr>
          <w:rFonts w:eastAsia="Calibri"/>
          <w:spacing w:val="-4"/>
          <w:sz w:val="24"/>
          <w:szCs w:val="24"/>
          <w:lang w:val="en-US" w:eastAsia="en-US"/>
        </w:rPr>
        <w:t>Word</w:t>
      </w:r>
      <w:r w:rsidRPr="00BA2B9A">
        <w:rPr>
          <w:rFonts w:eastAsia="Calibri"/>
          <w:spacing w:val="-4"/>
          <w:sz w:val="24"/>
          <w:szCs w:val="24"/>
          <w:lang w:eastAsia="en-US"/>
        </w:rPr>
        <w:t xml:space="preserve">, должны быть </w:t>
      </w:r>
      <w:r w:rsidRPr="00BA2B9A">
        <w:rPr>
          <w:rFonts w:eastAsia="Calibri"/>
          <w:b/>
          <w:spacing w:val="-4"/>
          <w:sz w:val="24"/>
          <w:szCs w:val="24"/>
          <w:lang w:eastAsia="en-US"/>
        </w:rPr>
        <w:t>обязательно сгруппированы</w:t>
      </w:r>
      <w:r w:rsidRPr="00BA2B9A">
        <w:rPr>
          <w:rFonts w:eastAsia="Calibri"/>
          <w:spacing w:val="-4"/>
          <w:sz w:val="24"/>
          <w:szCs w:val="24"/>
          <w:lang w:eastAsia="en-US"/>
        </w:rPr>
        <w:t>!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spacing w:val="-2"/>
          <w:sz w:val="24"/>
          <w:szCs w:val="24"/>
          <w:lang w:eastAsia="ru-RU"/>
        </w:rPr>
      </w:pPr>
      <w:r w:rsidRPr="00BA2B9A">
        <w:rPr>
          <w:spacing w:val="-2"/>
          <w:sz w:val="24"/>
          <w:szCs w:val="24"/>
          <w:lang w:eastAsia="ru-RU"/>
        </w:rPr>
        <w:t>Графический материал следует располагать непосредственно после текста, в котором он упоминается впервые, или на следующей странице. Все позиции, обозначенные на рисунке, должны быть объяснены в тексте и нанесены слева направо, сверху вниз. Перед рисунком интервал 12 пт. Выравнивание по центру, без абзацного отступа. Рисунки размещают в тексте (не в таблицах), положение (обтекание) рисунка — «в тексте».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spacing w:val="-4"/>
          <w:sz w:val="24"/>
          <w:szCs w:val="24"/>
          <w:lang w:eastAsia="ru-RU"/>
        </w:rPr>
      </w:pPr>
      <w:r w:rsidRPr="00BA2B9A">
        <w:rPr>
          <w:spacing w:val="-4"/>
          <w:sz w:val="24"/>
          <w:szCs w:val="24"/>
          <w:lang w:eastAsia="ru-RU"/>
        </w:rPr>
        <w:t>Допускается размещение пояснительных данных под иллюстрацией (подрисуночный текст) с выравниванием по центру, без абзацного отступа, размером шрифта 10 </w:t>
      </w:r>
      <w:proofErr w:type="spellStart"/>
      <w:r w:rsidRPr="00BA2B9A">
        <w:rPr>
          <w:spacing w:val="-4"/>
          <w:sz w:val="24"/>
          <w:szCs w:val="24"/>
          <w:lang w:eastAsia="ru-RU"/>
        </w:rPr>
        <w:t>пт</w:t>
      </w:r>
      <w:proofErr w:type="spellEnd"/>
      <w:r w:rsidRPr="00BA2B9A">
        <w:rPr>
          <w:spacing w:val="-4"/>
          <w:sz w:val="24"/>
          <w:szCs w:val="24"/>
          <w:lang w:eastAsia="ru-RU"/>
        </w:rPr>
        <w:t>, интервалом перед абзацем 6 </w:t>
      </w:r>
      <w:proofErr w:type="spellStart"/>
      <w:r w:rsidRPr="00BA2B9A">
        <w:rPr>
          <w:spacing w:val="-4"/>
          <w:sz w:val="24"/>
          <w:szCs w:val="24"/>
          <w:lang w:eastAsia="ru-RU"/>
        </w:rPr>
        <w:t>пт</w:t>
      </w:r>
      <w:proofErr w:type="spellEnd"/>
      <w:r w:rsidRPr="00BA2B9A">
        <w:rPr>
          <w:spacing w:val="-4"/>
          <w:sz w:val="24"/>
          <w:szCs w:val="24"/>
          <w:lang w:eastAsia="ru-RU"/>
        </w:rPr>
        <w:t>,</w:t>
      </w:r>
      <w:r w:rsidRPr="00BA2B9A">
        <w:rPr>
          <w:sz w:val="24"/>
          <w:szCs w:val="24"/>
          <w:lang w:eastAsia="ru-RU"/>
        </w:rPr>
        <w:t xml:space="preserve"> с запретом автоматического переноса слов в абзаце.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sz w:val="24"/>
          <w:szCs w:val="24"/>
          <w:lang w:eastAsia="ru-RU"/>
        </w:rPr>
      </w:pPr>
      <w:r w:rsidRPr="00BA2B9A">
        <w:rPr>
          <w:sz w:val="24"/>
          <w:szCs w:val="24"/>
          <w:lang w:eastAsia="ru-RU"/>
        </w:rPr>
        <w:lastRenderedPageBreak/>
        <w:t>Под каждым рисунком (подрисуночным текстом) располагается надпись в формате «Рисунок</w:t>
      </w:r>
      <w:r w:rsidRPr="00BA2B9A">
        <w:rPr>
          <w:spacing w:val="-4"/>
          <w:sz w:val="24"/>
          <w:szCs w:val="24"/>
          <w:lang w:eastAsia="ru-RU"/>
        </w:rPr>
        <w:t>°#°</w:t>
      </w:r>
      <w:r w:rsidRPr="00BA2B9A">
        <w:rPr>
          <w:sz w:val="24"/>
          <w:szCs w:val="24"/>
          <w:lang w:eastAsia="ru-RU"/>
        </w:rPr>
        <w:t>—</w:t>
      </w:r>
      <w:r w:rsidRPr="00BA2B9A">
        <w:rPr>
          <w:spacing w:val="-4"/>
          <w:sz w:val="24"/>
          <w:szCs w:val="24"/>
          <w:lang w:eastAsia="ru-RU"/>
        </w:rPr>
        <w:t>°</w:t>
      </w:r>
      <w:r w:rsidRPr="00BA2B9A">
        <w:rPr>
          <w:sz w:val="24"/>
          <w:szCs w:val="24"/>
          <w:lang w:eastAsia="ru-RU"/>
        </w:rPr>
        <w:t>Название» с выравниванием по центру без абзацного отступа, интервалом перед и после абзаца «Авто», размером шрифта 11 </w:t>
      </w:r>
      <w:proofErr w:type="spellStart"/>
      <w:r w:rsidRPr="00BA2B9A">
        <w:rPr>
          <w:sz w:val="24"/>
          <w:szCs w:val="24"/>
          <w:lang w:eastAsia="ru-RU"/>
        </w:rPr>
        <w:t>пт</w:t>
      </w:r>
      <w:proofErr w:type="spellEnd"/>
      <w:r w:rsidRPr="00BA2B9A">
        <w:rPr>
          <w:sz w:val="24"/>
          <w:szCs w:val="24"/>
          <w:lang w:eastAsia="ru-RU"/>
        </w:rPr>
        <w:t xml:space="preserve">, с запретом автоматического переноса слов в абзаце. </w:t>
      </w:r>
      <w:r w:rsidRPr="00BA2B9A">
        <w:rPr>
          <w:b/>
          <w:sz w:val="24"/>
          <w:szCs w:val="24"/>
          <w:lang w:eastAsia="ru-RU"/>
        </w:rPr>
        <w:t>Статья не должна заканчиваться рисунком</w:t>
      </w:r>
      <w:r w:rsidRPr="00BA2B9A">
        <w:rPr>
          <w:sz w:val="24"/>
          <w:szCs w:val="24"/>
          <w:lang w:eastAsia="ru-RU"/>
        </w:rPr>
        <w:t>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sz w:val="24"/>
          <w:szCs w:val="24"/>
          <w:lang w:eastAsia="ru-RU"/>
        </w:rPr>
      </w:pPr>
      <w:r w:rsidRPr="00BA2B9A">
        <w:rPr>
          <w:sz w:val="24"/>
          <w:szCs w:val="24"/>
          <w:lang w:eastAsia="ru-RU"/>
        </w:rPr>
        <w:t>Те</w:t>
      </w:r>
      <w:proofErr w:type="gramStart"/>
      <w:r w:rsidRPr="00BA2B9A">
        <w:rPr>
          <w:sz w:val="24"/>
          <w:szCs w:val="24"/>
          <w:lang w:eastAsia="ru-RU"/>
        </w:rPr>
        <w:t>кст в бл</w:t>
      </w:r>
      <w:proofErr w:type="gramEnd"/>
      <w:r w:rsidRPr="00BA2B9A">
        <w:rPr>
          <w:sz w:val="24"/>
          <w:szCs w:val="24"/>
          <w:lang w:eastAsia="ru-RU"/>
        </w:rPr>
        <w:t xml:space="preserve">оках схем набирается </w:t>
      </w:r>
      <w:r w:rsidRPr="00BA2B9A">
        <w:rPr>
          <w:b/>
          <w:sz w:val="24"/>
          <w:szCs w:val="24"/>
          <w:lang w:eastAsia="ru-RU"/>
        </w:rPr>
        <w:t>без переносов</w:t>
      </w:r>
      <w:r w:rsidRPr="00BA2B9A">
        <w:rPr>
          <w:sz w:val="24"/>
          <w:szCs w:val="24"/>
          <w:lang w:eastAsia="ru-RU"/>
        </w:rPr>
        <w:t xml:space="preserve"> (запрет автоматического переноса слов в абзаце) и должен быть полностью виден и хорошо читаем.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spacing w:val="-6"/>
          <w:sz w:val="24"/>
          <w:szCs w:val="24"/>
          <w:lang w:eastAsia="ru-RU"/>
        </w:rPr>
      </w:pPr>
      <w:r w:rsidRPr="00BA2B9A">
        <w:rPr>
          <w:spacing w:val="-6"/>
          <w:sz w:val="24"/>
          <w:szCs w:val="24"/>
          <w:lang w:eastAsia="ru-RU"/>
        </w:rPr>
        <w:t>Слово «рисунок» при упоминаниях в тексте пишется полностью (пример: «… на рисунке°2 …»), а в ссылках в конце предложения — сокращённо в скобках (пример: «…°(рис.°2).»).</w:t>
      </w:r>
    </w:p>
    <w:p w:rsidR="00AA39D2" w:rsidRPr="00BA2B9A" w:rsidRDefault="00AA39D2" w:rsidP="00AA39D2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 w:rsidRPr="00BA2B9A">
        <w:rPr>
          <w:rFonts w:eastAsia="Calibri"/>
          <w:b/>
          <w:spacing w:val="-2"/>
          <w:sz w:val="24"/>
          <w:szCs w:val="24"/>
          <w:lang w:eastAsia="en-US"/>
        </w:rPr>
        <w:t>Не допускается</w:t>
      </w:r>
      <w:r w:rsidRPr="00BA2B9A">
        <w:rPr>
          <w:rFonts w:eastAsia="Calibri"/>
          <w:spacing w:val="-2"/>
          <w:sz w:val="24"/>
          <w:szCs w:val="24"/>
          <w:lang w:eastAsia="en-US"/>
        </w:rPr>
        <w:t xml:space="preserve"> использование элемента «Надпись» в качестве названия рисунка.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spacing w:val="-6"/>
          <w:sz w:val="24"/>
          <w:szCs w:val="24"/>
          <w:lang w:eastAsia="ru-RU"/>
        </w:rPr>
      </w:pPr>
    </w:p>
    <w:p w:rsidR="00AA39D2" w:rsidRPr="00BA2B9A" w:rsidRDefault="00AA39D2" w:rsidP="00AA39D2">
      <w:pPr>
        <w:spacing w:before="120" w:after="120"/>
        <w:jc w:val="center"/>
        <w:rPr>
          <w:rFonts w:eastAsia="Calibri"/>
          <w:i/>
          <w:sz w:val="24"/>
          <w:szCs w:val="24"/>
          <w:lang w:eastAsia="en-US"/>
        </w:rPr>
      </w:pPr>
      <w:r w:rsidRPr="00BA2B9A">
        <w:rPr>
          <w:rFonts w:eastAsia="Calibri"/>
          <w:b/>
          <w:i/>
          <w:sz w:val="24"/>
          <w:szCs w:val="24"/>
          <w:lang w:eastAsia="en-US"/>
        </w:rPr>
        <w:t>Формулы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Абзац, содержащий формулы, должен иметь следующие параметры: выравнивание по левому краю, без абзацного отступа, интервал перед и после абзаца 6 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, позиции табуляции — 8,5 см по центру (для расположения формулы) и 17 см по правому краю (для расположения номера формулы). Формулы выполняются с помощью редактора формул </w:t>
      </w:r>
      <w:proofErr w:type="spellStart"/>
      <w:r w:rsidRPr="00BA2B9A">
        <w:rPr>
          <w:rFonts w:eastAsia="Calibri"/>
          <w:b/>
          <w:sz w:val="24"/>
          <w:szCs w:val="24"/>
          <w:lang w:val="en-US" w:eastAsia="en-US"/>
        </w:rPr>
        <w:t>MathType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 математическим стилем, обычное начертание шрифта (</w:t>
      </w:r>
      <w:proofErr w:type="gramStart"/>
      <w:r w:rsidRPr="00BA2B9A">
        <w:rPr>
          <w:rFonts w:eastAsia="Calibri"/>
          <w:sz w:val="24"/>
          <w:szCs w:val="24"/>
          <w:lang w:eastAsia="en-US"/>
        </w:rPr>
        <w:t>нормальный</w:t>
      </w:r>
      <w:proofErr w:type="gramEnd"/>
      <w:r w:rsidRPr="00BA2B9A">
        <w:rPr>
          <w:rFonts w:eastAsia="Calibri"/>
          <w:sz w:val="24"/>
          <w:szCs w:val="24"/>
          <w:lang w:eastAsia="en-US"/>
        </w:rPr>
        <w:t xml:space="preserve">), со следующими размерами: </w:t>
      </w:r>
    </w:p>
    <w:p w:rsidR="00AA39D2" w:rsidRPr="00BA2B9A" w:rsidRDefault="00AA39D2" w:rsidP="00AA39D2">
      <w:pPr>
        <w:tabs>
          <w:tab w:val="left" w:leader="dot" w:pos="7371"/>
        </w:tabs>
        <w:spacing w:before="60"/>
        <w:ind w:firstLine="567"/>
        <w:jc w:val="both"/>
        <w:rPr>
          <w:rFonts w:eastAsia="Calibri"/>
          <w:sz w:val="24"/>
          <w:szCs w:val="24"/>
          <w:lang w:val="en-US" w:eastAsia="en-US"/>
        </w:rPr>
      </w:pPr>
      <w:r w:rsidRPr="00BA2B9A">
        <w:rPr>
          <w:rFonts w:eastAsia="Calibri"/>
          <w:sz w:val="24"/>
          <w:szCs w:val="24"/>
          <w:lang w:val="en-US" w:eastAsia="en-US"/>
        </w:rPr>
        <w:t>Full (</w:t>
      </w:r>
      <w:r w:rsidRPr="00BA2B9A">
        <w:rPr>
          <w:rFonts w:eastAsia="Calibri"/>
          <w:sz w:val="24"/>
          <w:szCs w:val="24"/>
          <w:lang w:eastAsia="en-US"/>
        </w:rPr>
        <w:t>обычный</w:t>
      </w:r>
      <w:r w:rsidRPr="00BA2B9A">
        <w:rPr>
          <w:rFonts w:eastAsia="Calibri"/>
          <w:sz w:val="24"/>
          <w:szCs w:val="24"/>
          <w:lang w:val="en-US" w:eastAsia="en-US"/>
        </w:rPr>
        <w:t>)</w:t>
      </w:r>
      <w:r w:rsidRPr="00BA2B9A">
        <w:rPr>
          <w:rFonts w:eastAsia="Calibri"/>
          <w:sz w:val="24"/>
          <w:szCs w:val="24"/>
          <w:lang w:val="en-US" w:eastAsia="en-US"/>
        </w:rPr>
        <w:tab/>
      </w:r>
      <w:smartTag w:uri="urn:schemas-microsoft-com:office:smarttags" w:element="metricconverter">
        <w:smartTagPr>
          <w:attr w:name="ProductID" w:val="12 pt"/>
        </w:smartTagPr>
        <w:r w:rsidRPr="00BA2B9A">
          <w:rPr>
            <w:rFonts w:eastAsia="Calibri"/>
            <w:sz w:val="24"/>
            <w:szCs w:val="24"/>
            <w:lang w:val="en-US" w:eastAsia="en-US"/>
          </w:rPr>
          <w:t xml:space="preserve">12 </w:t>
        </w:r>
        <w:proofErr w:type="spellStart"/>
        <w:r w:rsidRPr="00BA2B9A">
          <w:rPr>
            <w:rFonts w:eastAsia="Calibri"/>
            <w:sz w:val="24"/>
            <w:szCs w:val="24"/>
            <w:lang w:val="en-US" w:eastAsia="en-US"/>
          </w:rPr>
          <w:t>pt</w:t>
        </w:r>
      </w:smartTag>
      <w:proofErr w:type="spellEnd"/>
    </w:p>
    <w:p w:rsidR="00AA39D2" w:rsidRPr="00BA2B9A" w:rsidRDefault="00AA39D2" w:rsidP="00AA39D2">
      <w:pPr>
        <w:tabs>
          <w:tab w:val="left" w:leader="dot" w:pos="7371"/>
        </w:tabs>
        <w:ind w:firstLine="567"/>
        <w:jc w:val="both"/>
        <w:rPr>
          <w:rFonts w:eastAsia="Calibri"/>
          <w:sz w:val="24"/>
          <w:szCs w:val="24"/>
          <w:lang w:val="en-US" w:eastAsia="en-US"/>
        </w:rPr>
      </w:pPr>
      <w:r w:rsidRPr="00BA2B9A">
        <w:rPr>
          <w:rFonts w:eastAsia="Calibri"/>
          <w:sz w:val="24"/>
          <w:szCs w:val="24"/>
          <w:lang w:val="en-US" w:eastAsia="en-US"/>
        </w:rPr>
        <w:t>Subscript/Superscript (</w:t>
      </w:r>
      <w:r w:rsidRPr="00BA2B9A">
        <w:rPr>
          <w:rFonts w:eastAsia="Calibri"/>
          <w:sz w:val="24"/>
          <w:szCs w:val="24"/>
          <w:lang w:eastAsia="en-US"/>
        </w:rPr>
        <w:t>крупный</w:t>
      </w:r>
      <w:r w:rsidRPr="00BA2B9A">
        <w:rPr>
          <w:rFonts w:eastAsia="Calibri"/>
          <w:sz w:val="24"/>
          <w:szCs w:val="24"/>
          <w:lang w:val="en-US" w:eastAsia="en-US"/>
        </w:rPr>
        <w:t xml:space="preserve"> </w:t>
      </w:r>
      <w:r w:rsidRPr="00BA2B9A">
        <w:rPr>
          <w:rFonts w:eastAsia="Calibri"/>
          <w:sz w:val="24"/>
          <w:szCs w:val="24"/>
          <w:lang w:eastAsia="en-US"/>
        </w:rPr>
        <w:t>индекс</w:t>
      </w:r>
      <w:r w:rsidRPr="00BA2B9A">
        <w:rPr>
          <w:rFonts w:eastAsia="Calibri"/>
          <w:sz w:val="24"/>
          <w:szCs w:val="24"/>
          <w:lang w:val="en-US" w:eastAsia="en-US"/>
        </w:rPr>
        <w:t>)</w:t>
      </w:r>
      <w:r w:rsidRPr="00BA2B9A">
        <w:rPr>
          <w:rFonts w:eastAsia="Calibri"/>
          <w:sz w:val="24"/>
          <w:szCs w:val="24"/>
          <w:lang w:val="en-US" w:eastAsia="en-US"/>
        </w:rPr>
        <w:tab/>
      </w:r>
      <w:smartTag w:uri="urn:schemas-microsoft-com:office:smarttags" w:element="metricconverter">
        <w:smartTagPr>
          <w:attr w:name="ProductID" w:val="9 pt"/>
        </w:smartTagPr>
        <w:r w:rsidRPr="00BA2B9A">
          <w:rPr>
            <w:rFonts w:eastAsia="Calibri"/>
            <w:sz w:val="24"/>
            <w:szCs w:val="24"/>
            <w:lang w:val="en-US" w:eastAsia="en-US"/>
          </w:rPr>
          <w:t xml:space="preserve">9 </w:t>
        </w:r>
        <w:proofErr w:type="spellStart"/>
        <w:r w:rsidRPr="00BA2B9A">
          <w:rPr>
            <w:rFonts w:eastAsia="Calibri"/>
            <w:sz w:val="24"/>
            <w:szCs w:val="24"/>
            <w:lang w:val="en-US" w:eastAsia="en-US"/>
          </w:rPr>
          <w:t>pt</w:t>
        </w:r>
      </w:smartTag>
      <w:proofErr w:type="spellEnd"/>
    </w:p>
    <w:p w:rsidR="00AA39D2" w:rsidRPr="00BA2B9A" w:rsidRDefault="00AA39D2" w:rsidP="00AA39D2">
      <w:pPr>
        <w:tabs>
          <w:tab w:val="left" w:leader="dot" w:pos="7371"/>
        </w:tabs>
        <w:ind w:firstLine="567"/>
        <w:jc w:val="both"/>
        <w:rPr>
          <w:rFonts w:eastAsia="Calibri"/>
          <w:sz w:val="24"/>
          <w:szCs w:val="24"/>
          <w:lang w:val="en-US" w:eastAsia="en-US"/>
        </w:rPr>
      </w:pPr>
      <w:r w:rsidRPr="00BA2B9A">
        <w:rPr>
          <w:rFonts w:eastAsia="Calibri"/>
          <w:sz w:val="24"/>
          <w:szCs w:val="24"/>
          <w:lang w:val="en-US" w:eastAsia="en-US"/>
        </w:rPr>
        <w:t>Sub-Subscript/Superscript (</w:t>
      </w:r>
      <w:r w:rsidRPr="00BA2B9A">
        <w:rPr>
          <w:rFonts w:eastAsia="Calibri"/>
          <w:sz w:val="24"/>
          <w:szCs w:val="24"/>
          <w:lang w:eastAsia="en-US"/>
        </w:rPr>
        <w:t>мелкий</w:t>
      </w:r>
      <w:r w:rsidRPr="00BA2B9A">
        <w:rPr>
          <w:rFonts w:eastAsia="Calibri"/>
          <w:sz w:val="24"/>
          <w:szCs w:val="24"/>
          <w:lang w:val="en-US" w:eastAsia="en-US"/>
        </w:rPr>
        <w:t xml:space="preserve"> </w:t>
      </w:r>
      <w:r w:rsidRPr="00BA2B9A">
        <w:rPr>
          <w:rFonts w:eastAsia="Calibri"/>
          <w:sz w:val="24"/>
          <w:szCs w:val="24"/>
          <w:lang w:eastAsia="en-US"/>
        </w:rPr>
        <w:t>индекс</w:t>
      </w:r>
      <w:r w:rsidRPr="00BA2B9A">
        <w:rPr>
          <w:rFonts w:eastAsia="Calibri"/>
          <w:sz w:val="24"/>
          <w:szCs w:val="24"/>
          <w:lang w:val="en-US" w:eastAsia="en-US"/>
        </w:rPr>
        <w:t>)</w:t>
      </w:r>
      <w:r w:rsidRPr="00BA2B9A">
        <w:rPr>
          <w:rFonts w:eastAsia="Calibri"/>
          <w:sz w:val="24"/>
          <w:szCs w:val="24"/>
          <w:lang w:val="en-US" w:eastAsia="en-US"/>
        </w:rPr>
        <w:tab/>
      </w:r>
      <w:smartTag w:uri="urn:schemas-microsoft-com:office:smarttags" w:element="metricconverter">
        <w:smartTagPr>
          <w:attr w:name="ProductID" w:val="7 pt"/>
        </w:smartTagPr>
        <w:r w:rsidRPr="00BA2B9A">
          <w:rPr>
            <w:rFonts w:eastAsia="Calibri"/>
            <w:sz w:val="24"/>
            <w:szCs w:val="24"/>
            <w:lang w:val="en-US" w:eastAsia="en-US"/>
          </w:rPr>
          <w:t xml:space="preserve">7 </w:t>
        </w:r>
        <w:proofErr w:type="spellStart"/>
        <w:r w:rsidRPr="00BA2B9A">
          <w:rPr>
            <w:rFonts w:eastAsia="Calibri"/>
            <w:sz w:val="24"/>
            <w:szCs w:val="24"/>
            <w:lang w:val="en-US" w:eastAsia="en-US"/>
          </w:rPr>
          <w:t>pt</w:t>
        </w:r>
      </w:smartTag>
      <w:proofErr w:type="spellEnd"/>
    </w:p>
    <w:p w:rsidR="00AA39D2" w:rsidRPr="00BA2B9A" w:rsidRDefault="00AA39D2" w:rsidP="00AA39D2">
      <w:pPr>
        <w:tabs>
          <w:tab w:val="left" w:leader="dot" w:pos="7371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BA2B9A">
        <w:rPr>
          <w:rFonts w:eastAsia="Calibri"/>
          <w:sz w:val="24"/>
          <w:szCs w:val="24"/>
          <w:lang w:eastAsia="en-US"/>
        </w:rPr>
        <w:t>Symbol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 (крупный символ)</w:t>
      </w:r>
      <w:r w:rsidRPr="00BA2B9A">
        <w:rPr>
          <w:rFonts w:eastAsia="Calibri"/>
          <w:sz w:val="24"/>
          <w:szCs w:val="24"/>
          <w:lang w:eastAsia="en-US"/>
        </w:rPr>
        <w:tab/>
      </w:r>
      <w:smartTag w:uri="urn:schemas-microsoft-com:office:smarttags" w:element="metricconverter">
        <w:smartTagPr>
          <w:attr w:name="ProductID" w:val="14 pt"/>
        </w:smartTagPr>
        <w:r w:rsidRPr="00BA2B9A">
          <w:rPr>
            <w:rFonts w:eastAsia="Calibri"/>
            <w:sz w:val="24"/>
            <w:szCs w:val="24"/>
            <w:lang w:eastAsia="en-US"/>
          </w:rPr>
          <w:t xml:space="preserve">14 </w:t>
        </w:r>
        <w:proofErr w:type="spellStart"/>
        <w:r w:rsidRPr="00BA2B9A">
          <w:rPr>
            <w:rFonts w:eastAsia="Calibri"/>
            <w:sz w:val="24"/>
            <w:szCs w:val="24"/>
            <w:lang w:eastAsia="en-US"/>
          </w:rPr>
          <w:t>pt</w:t>
        </w:r>
      </w:smartTag>
      <w:proofErr w:type="spellEnd"/>
    </w:p>
    <w:p w:rsidR="00AA39D2" w:rsidRPr="00BA2B9A" w:rsidRDefault="00AA39D2" w:rsidP="00AA39D2">
      <w:pPr>
        <w:tabs>
          <w:tab w:val="left" w:leader="dot" w:pos="7371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BA2B9A">
        <w:rPr>
          <w:rFonts w:eastAsia="Calibri"/>
          <w:sz w:val="24"/>
          <w:szCs w:val="24"/>
          <w:lang w:eastAsia="en-US"/>
        </w:rPr>
        <w:t>Sub-Symbol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 (мелкий символ)</w:t>
      </w:r>
      <w:r w:rsidRPr="00BA2B9A">
        <w:rPr>
          <w:rFonts w:eastAsia="Calibri"/>
          <w:sz w:val="24"/>
          <w:szCs w:val="24"/>
          <w:lang w:eastAsia="en-US"/>
        </w:rPr>
        <w:tab/>
      </w:r>
      <w:smartTag w:uri="urn:schemas-microsoft-com:office:smarttags" w:element="metricconverter">
        <w:smartTagPr>
          <w:attr w:name="ProductID" w:val="12 pt"/>
        </w:smartTagPr>
        <w:r w:rsidRPr="00BA2B9A">
          <w:rPr>
            <w:rFonts w:eastAsia="Calibri"/>
            <w:sz w:val="24"/>
            <w:szCs w:val="24"/>
            <w:lang w:eastAsia="en-US"/>
          </w:rPr>
          <w:t xml:space="preserve">12 </w:t>
        </w:r>
        <w:proofErr w:type="spellStart"/>
        <w:r w:rsidRPr="00BA2B9A">
          <w:rPr>
            <w:rFonts w:eastAsia="Calibri"/>
            <w:sz w:val="24"/>
            <w:szCs w:val="24"/>
            <w:lang w:eastAsia="en-US"/>
          </w:rPr>
          <w:t>pt</w:t>
        </w:r>
      </w:smartTag>
      <w:proofErr w:type="spellEnd"/>
    </w:p>
    <w:p w:rsidR="00AA39D2" w:rsidRPr="00BA2B9A" w:rsidRDefault="00AA39D2" w:rsidP="00AA39D2">
      <w:pPr>
        <w:tabs>
          <w:tab w:val="left" w:leader="dot" w:pos="7371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 xml:space="preserve">Формат </w:t>
      </w:r>
      <w:r w:rsidRPr="00BA2B9A">
        <w:rPr>
          <w:rFonts w:eastAsia="Calibri"/>
          <w:sz w:val="24"/>
          <w:szCs w:val="24"/>
          <w:lang w:eastAsia="en-US"/>
        </w:rPr>
        <w:tab/>
        <w:t>по центру</w:t>
      </w:r>
    </w:p>
    <w:p w:rsidR="00AA39D2" w:rsidRPr="00BA2B9A" w:rsidRDefault="00AA39D2" w:rsidP="00AA39D2">
      <w:pPr>
        <w:tabs>
          <w:tab w:val="left" w:leader="dot" w:pos="7371"/>
        </w:tabs>
        <w:spacing w:after="6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Междустрочный интервал</w:t>
      </w:r>
      <w:r w:rsidRPr="00BA2B9A">
        <w:rPr>
          <w:rFonts w:eastAsia="Calibri"/>
          <w:sz w:val="24"/>
          <w:szCs w:val="24"/>
          <w:lang w:eastAsia="en-US"/>
        </w:rPr>
        <w:tab/>
        <w:t>200 %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b/>
          <w:sz w:val="24"/>
          <w:szCs w:val="24"/>
          <w:lang w:eastAsia="en-US"/>
        </w:rPr>
        <w:t>Недопустимо</w:t>
      </w:r>
      <w:r w:rsidRPr="00BA2B9A">
        <w:rPr>
          <w:rFonts w:eastAsia="Calibri"/>
          <w:sz w:val="24"/>
          <w:szCs w:val="24"/>
          <w:lang w:eastAsia="en-US"/>
        </w:rPr>
        <w:t xml:space="preserve"> масштабирование и размещение формул в табличном </w:t>
      </w:r>
      <w:proofErr w:type="gramStart"/>
      <w:r w:rsidRPr="00BA2B9A">
        <w:rPr>
          <w:rFonts w:eastAsia="Calibri"/>
          <w:sz w:val="24"/>
          <w:szCs w:val="24"/>
          <w:lang w:eastAsia="en-US"/>
        </w:rPr>
        <w:t>формате</w:t>
      </w:r>
      <w:proofErr w:type="gramEnd"/>
      <w:r w:rsidRPr="00BA2B9A">
        <w:rPr>
          <w:rFonts w:eastAsia="Calibri"/>
          <w:sz w:val="24"/>
          <w:szCs w:val="24"/>
          <w:lang w:eastAsia="en-US"/>
        </w:rPr>
        <w:t xml:space="preserve"> и </w:t>
      </w:r>
      <w:r w:rsidRPr="00BA2B9A">
        <w:rPr>
          <w:rFonts w:eastAsia="Calibri"/>
          <w:spacing w:val="-6"/>
          <w:sz w:val="24"/>
          <w:szCs w:val="24"/>
          <w:lang w:eastAsia="en-US"/>
        </w:rPr>
        <w:t>использование отсканированных формул (в виде рисунка).</w:t>
      </w:r>
      <w:r w:rsidRPr="00BA2B9A">
        <w:rPr>
          <w:rFonts w:eastAsia="Calibri"/>
          <w:sz w:val="24"/>
          <w:szCs w:val="24"/>
          <w:lang w:eastAsia="en-US"/>
        </w:rPr>
        <w:t xml:space="preserve"> При упоминании в тексте статьи элементы формул также выполняются в редакторе формул.</w:t>
      </w:r>
    </w:p>
    <w:p w:rsidR="00AA39D2" w:rsidRPr="00BA2B9A" w:rsidRDefault="00AA39D2" w:rsidP="00AA39D2">
      <w:pPr>
        <w:spacing w:before="120" w:after="120"/>
        <w:jc w:val="center"/>
        <w:rPr>
          <w:rFonts w:eastAsia="Calibri"/>
          <w:i/>
          <w:sz w:val="24"/>
          <w:szCs w:val="24"/>
          <w:lang w:eastAsia="en-US"/>
        </w:rPr>
      </w:pPr>
      <w:r w:rsidRPr="00BA2B9A">
        <w:rPr>
          <w:rFonts w:eastAsia="Calibri"/>
          <w:b/>
          <w:i/>
          <w:sz w:val="24"/>
          <w:szCs w:val="24"/>
          <w:lang w:eastAsia="en-US"/>
        </w:rPr>
        <w:t>Таблицы</w:t>
      </w:r>
    </w:p>
    <w:p w:rsidR="00AA39D2" w:rsidRPr="00BA2B9A" w:rsidRDefault="00AA39D2" w:rsidP="00AA39D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pacing w:val="-4"/>
          <w:sz w:val="24"/>
          <w:szCs w:val="24"/>
          <w:lang w:eastAsia="en-US"/>
        </w:rPr>
        <w:t>Все таблицы располагаются после упоминания в тексте и должны иметь нумерационный заголовок и название в формате «Таблица°#°</w:t>
      </w:r>
      <w:r w:rsidRPr="00BA2B9A">
        <w:rPr>
          <w:rFonts w:eastAsia="Calibri"/>
          <w:sz w:val="24"/>
          <w:szCs w:val="24"/>
          <w:lang w:eastAsia="en-US"/>
        </w:rPr>
        <w:t>—</w:t>
      </w:r>
      <w:r w:rsidRPr="00BA2B9A">
        <w:rPr>
          <w:rFonts w:eastAsia="Calibri"/>
          <w:spacing w:val="-4"/>
          <w:sz w:val="24"/>
          <w:szCs w:val="24"/>
          <w:lang w:eastAsia="en-US"/>
        </w:rPr>
        <w:t>°</w:t>
      </w:r>
      <w:r w:rsidRPr="00BA2B9A">
        <w:rPr>
          <w:rFonts w:eastAsia="Calibri"/>
          <w:sz w:val="24"/>
          <w:szCs w:val="24"/>
          <w:lang w:eastAsia="en-US"/>
        </w:rPr>
        <w:t>Название»</w:t>
      </w:r>
      <w:r w:rsidRPr="00BA2B9A">
        <w:rPr>
          <w:rFonts w:eastAsia="Calibri"/>
          <w:spacing w:val="-4"/>
          <w:sz w:val="24"/>
          <w:szCs w:val="24"/>
          <w:lang w:eastAsia="en-US"/>
        </w:rPr>
        <w:t>: размер шрифта 12 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>, выравнивание по левому краю, интервал перед абзацем — 12 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>, интервал после абзаца — 6 </w:t>
      </w:r>
      <w:proofErr w:type="spellStart"/>
      <w:r w:rsidRPr="00BA2B9A">
        <w:rPr>
          <w:rFonts w:eastAsia="Calibri"/>
          <w:spacing w:val="-4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pacing w:val="-4"/>
          <w:sz w:val="24"/>
          <w:szCs w:val="24"/>
          <w:lang w:eastAsia="en-US"/>
        </w:rPr>
        <w:t xml:space="preserve">, с запретом автоматического переноса слов в абзаце. </w:t>
      </w:r>
      <w:r w:rsidRPr="00BA2B9A">
        <w:rPr>
          <w:rFonts w:eastAsia="Calibri"/>
          <w:sz w:val="24"/>
          <w:szCs w:val="24"/>
          <w:lang w:eastAsia="en-US"/>
        </w:rPr>
        <w:t xml:space="preserve">Если название таблицы переходит на следующую строку, то её размещают под текстом названия таблицы: </w:t>
      </w:r>
    </w:p>
    <w:p w:rsidR="00AA39D2" w:rsidRPr="00BA2B9A" w:rsidRDefault="00AA39D2" w:rsidP="00AA39D2">
      <w:pPr>
        <w:suppressAutoHyphens/>
        <w:spacing w:before="240" w:after="120"/>
        <w:ind w:left="1559" w:hanging="155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Таблица</w:t>
      </w:r>
      <w:r w:rsidRPr="00BA2B9A">
        <w:rPr>
          <w:rFonts w:eastAsia="Calibri"/>
          <w:spacing w:val="-4"/>
          <w:sz w:val="24"/>
          <w:szCs w:val="24"/>
          <w:lang w:eastAsia="en-US"/>
        </w:rPr>
        <w:t>°</w:t>
      </w:r>
      <w:r w:rsidRPr="00BA2B9A">
        <w:rPr>
          <w:rFonts w:eastAsia="Calibri"/>
          <w:sz w:val="24"/>
          <w:szCs w:val="24"/>
          <w:lang w:eastAsia="en-US"/>
        </w:rPr>
        <w:t>1 —</w:t>
      </w:r>
      <w:r w:rsidRPr="00BA2B9A">
        <w:rPr>
          <w:rFonts w:eastAsia="Calibri"/>
          <w:color w:val="000000"/>
          <w:sz w:val="24"/>
          <w:szCs w:val="24"/>
          <w:lang w:eastAsia="en-US"/>
        </w:rPr>
        <w:t xml:space="preserve"> Финансовые результаты деятельности предприятий металлургической отрасли промышленности в тыс. </w:t>
      </w:r>
      <w:proofErr w:type="spellStart"/>
      <w:r w:rsidRPr="00BA2B9A">
        <w:rPr>
          <w:rFonts w:eastAsia="Calibri"/>
          <w:color w:val="000000"/>
          <w:sz w:val="24"/>
          <w:szCs w:val="24"/>
          <w:lang w:eastAsia="en-US"/>
        </w:rPr>
        <w:t>ден</w:t>
      </w:r>
      <w:proofErr w:type="spellEnd"/>
      <w:r w:rsidRPr="00BA2B9A">
        <w:rPr>
          <w:rFonts w:eastAsia="Calibri"/>
          <w:color w:val="000000"/>
          <w:sz w:val="24"/>
          <w:szCs w:val="24"/>
          <w:lang w:eastAsia="en-US"/>
        </w:rPr>
        <w:t>. ед.</w:t>
      </w:r>
    </w:p>
    <w:tbl>
      <w:tblPr>
        <w:tblW w:w="48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812"/>
        <w:gridCol w:w="812"/>
        <w:gridCol w:w="812"/>
        <w:gridCol w:w="914"/>
        <w:gridCol w:w="914"/>
        <w:gridCol w:w="916"/>
        <w:gridCol w:w="854"/>
        <w:gridCol w:w="854"/>
        <w:gridCol w:w="856"/>
      </w:tblGrid>
      <w:tr w:rsidR="00AA39D2" w:rsidRPr="00BA2B9A" w:rsidTr="00832659">
        <w:trPr>
          <w:jc w:val="center"/>
        </w:trPr>
        <w:tc>
          <w:tcPr>
            <w:tcW w:w="857" w:type="pct"/>
            <w:vMerge w:val="restar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 w:rsidRPr="00BA2B9A">
              <w:rPr>
                <w:color w:val="000000"/>
                <w:sz w:val="24"/>
                <w:szCs w:val="24"/>
                <w:lang w:val="uk-UA" w:eastAsia="en-US"/>
              </w:rPr>
              <w:t>Предприятие</w:t>
            </w:r>
            <w:proofErr w:type="spellEnd"/>
          </w:p>
        </w:tc>
        <w:tc>
          <w:tcPr>
            <w:tcW w:w="1302" w:type="pct"/>
            <w:gridSpan w:val="3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Валовая прибыль</w:t>
            </w:r>
          </w:p>
        </w:tc>
        <w:tc>
          <w:tcPr>
            <w:tcW w:w="1468" w:type="pct"/>
            <w:gridSpan w:val="3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Финансовый результат</w:t>
            </w:r>
          </w:p>
        </w:tc>
        <w:tc>
          <w:tcPr>
            <w:tcW w:w="1372" w:type="pct"/>
            <w:gridSpan w:val="3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Чистый доход</w:t>
            </w:r>
          </w:p>
        </w:tc>
      </w:tr>
      <w:tr w:rsidR="00AA39D2" w:rsidRPr="00BA2B9A" w:rsidTr="00832659">
        <w:trPr>
          <w:jc w:val="center"/>
        </w:trPr>
        <w:tc>
          <w:tcPr>
            <w:tcW w:w="857" w:type="pct"/>
            <w:vMerge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A2B9A">
              <w:rPr>
                <w:color w:val="000000"/>
                <w:sz w:val="24"/>
                <w:szCs w:val="24"/>
                <w:lang w:eastAsia="en-US"/>
              </w:rPr>
              <w:t>2017</w:t>
            </w:r>
          </w:p>
        </w:tc>
      </w:tr>
      <w:tr w:rsidR="00AA39D2" w:rsidRPr="00BA2B9A" w:rsidTr="00832659">
        <w:trPr>
          <w:jc w:val="center"/>
        </w:trPr>
        <w:tc>
          <w:tcPr>
            <w:tcW w:w="857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AA39D2" w:rsidRPr="00BA2B9A" w:rsidTr="00832659">
        <w:trPr>
          <w:jc w:val="center"/>
        </w:trPr>
        <w:tc>
          <w:tcPr>
            <w:tcW w:w="857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AA39D2" w:rsidRPr="00BA2B9A" w:rsidRDefault="00AA39D2" w:rsidP="00832659">
            <w:pPr>
              <w:suppressAutoHyphens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t>Таблица выравнивается по центру контейнера, в книжной ориентации. Текст в таблице оформляется размером шрифта 11 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 или 12 </w:t>
      </w:r>
      <w:proofErr w:type="spellStart"/>
      <w:r w:rsidRPr="00BA2B9A">
        <w:rPr>
          <w:rFonts w:eastAsia="Calibri"/>
          <w:sz w:val="24"/>
          <w:szCs w:val="24"/>
          <w:lang w:eastAsia="en-US"/>
        </w:rPr>
        <w:t>пт</w:t>
      </w:r>
      <w:proofErr w:type="spellEnd"/>
      <w:r w:rsidRPr="00BA2B9A">
        <w:rPr>
          <w:rFonts w:eastAsia="Calibri"/>
          <w:sz w:val="24"/>
          <w:szCs w:val="24"/>
          <w:lang w:eastAsia="en-US"/>
        </w:rPr>
        <w:t xml:space="preserve"> без абзацного отступа с запретом автоматического переноса слов в абзаце. </w:t>
      </w:r>
      <w:r w:rsidRPr="00BA2B9A">
        <w:rPr>
          <w:rFonts w:eastAsia="Calibri"/>
          <w:b/>
          <w:sz w:val="24"/>
          <w:szCs w:val="24"/>
          <w:lang w:eastAsia="en-US"/>
        </w:rPr>
        <w:t>Не допускается</w:t>
      </w:r>
      <w:r w:rsidRPr="00BA2B9A">
        <w:rPr>
          <w:rFonts w:eastAsia="Calibri"/>
          <w:sz w:val="24"/>
          <w:szCs w:val="24"/>
          <w:lang w:eastAsia="en-US"/>
        </w:rPr>
        <w:t xml:space="preserve"> заливка ячеек таблицы цветом. </w:t>
      </w:r>
      <w:r w:rsidRPr="00BA2B9A">
        <w:rPr>
          <w:rFonts w:eastAsia="Calibri"/>
          <w:b/>
          <w:sz w:val="24"/>
          <w:szCs w:val="24"/>
          <w:lang w:eastAsia="en-US"/>
        </w:rPr>
        <w:t>Запрещается</w:t>
      </w:r>
      <w:r w:rsidRPr="00BA2B9A">
        <w:rPr>
          <w:rFonts w:eastAsia="Calibri"/>
          <w:sz w:val="24"/>
          <w:szCs w:val="24"/>
          <w:lang w:eastAsia="en-US"/>
        </w:rPr>
        <w:t xml:space="preserve"> располагать таблицу в альбомной ориентации. После таблицы отступается один интервал. 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rFonts w:eastAsia="Calibri"/>
          <w:spacing w:val="-4"/>
          <w:sz w:val="24"/>
          <w:szCs w:val="24"/>
          <w:lang w:eastAsia="en-US"/>
        </w:rPr>
      </w:pPr>
      <w:r w:rsidRPr="00BA2B9A">
        <w:rPr>
          <w:rFonts w:eastAsia="Calibri"/>
          <w:sz w:val="24"/>
          <w:szCs w:val="24"/>
          <w:lang w:eastAsia="en-US"/>
        </w:rPr>
        <w:lastRenderedPageBreak/>
        <w:t>Если таблица выходит за пределы страницы, её делят на части и размещают одну под другой, рядом или переносят на следующую страницу и пишут «Продолжение таблицы</w:t>
      </w:r>
      <w:r w:rsidRPr="00BA2B9A">
        <w:rPr>
          <w:rFonts w:eastAsia="Calibri"/>
          <w:spacing w:val="-4"/>
          <w:sz w:val="24"/>
          <w:szCs w:val="24"/>
          <w:lang w:eastAsia="en-US"/>
        </w:rPr>
        <w:t>°#</w:t>
      </w:r>
      <w:r w:rsidRPr="00BA2B9A">
        <w:rPr>
          <w:rFonts w:eastAsia="Calibri"/>
          <w:sz w:val="24"/>
          <w:szCs w:val="24"/>
          <w:lang w:eastAsia="en-US"/>
        </w:rPr>
        <w:t>». При этом в каждой части повторяют её «шапку».</w:t>
      </w:r>
    </w:p>
    <w:p w:rsidR="00AA39D2" w:rsidRPr="00BA2B9A" w:rsidRDefault="00AA39D2" w:rsidP="00AA39D2">
      <w:pPr>
        <w:tabs>
          <w:tab w:val="left" w:pos="1418"/>
        </w:tabs>
        <w:ind w:firstLine="567"/>
        <w:jc w:val="both"/>
        <w:rPr>
          <w:sz w:val="24"/>
          <w:szCs w:val="24"/>
          <w:lang w:eastAsia="ru-RU"/>
        </w:rPr>
      </w:pPr>
      <w:r w:rsidRPr="00BA2B9A">
        <w:rPr>
          <w:sz w:val="24"/>
          <w:szCs w:val="24"/>
          <w:lang w:eastAsia="ru-RU"/>
        </w:rPr>
        <w:t>Слово «таблица» при упоминаниях в тексте пишется полностью (пример: «… в таблице</w:t>
      </w:r>
      <w:r w:rsidRPr="00BA2B9A">
        <w:rPr>
          <w:spacing w:val="-4"/>
          <w:sz w:val="24"/>
          <w:szCs w:val="24"/>
          <w:lang w:eastAsia="ru-RU"/>
        </w:rPr>
        <w:t>°</w:t>
      </w:r>
      <w:r w:rsidRPr="00BA2B9A">
        <w:rPr>
          <w:sz w:val="24"/>
          <w:szCs w:val="24"/>
          <w:lang w:eastAsia="ru-RU"/>
        </w:rPr>
        <w:t>2 …»), а в ссылках в конце предложения — сокращённо в скобках (пример: «… получены экспериментальные данные (табл.</w:t>
      </w:r>
      <w:r w:rsidRPr="00BA2B9A">
        <w:rPr>
          <w:spacing w:val="-4"/>
          <w:sz w:val="24"/>
          <w:szCs w:val="24"/>
          <w:lang w:eastAsia="ru-RU"/>
        </w:rPr>
        <w:t>°</w:t>
      </w:r>
      <w:r w:rsidRPr="00BA2B9A">
        <w:rPr>
          <w:sz w:val="24"/>
          <w:szCs w:val="24"/>
          <w:lang w:eastAsia="ru-RU"/>
        </w:rPr>
        <w:t>4).»).</w:t>
      </w:r>
    </w:p>
    <w:p w:rsidR="00AA39D2" w:rsidRPr="00BA2B9A" w:rsidRDefault="00AA39D2" w:rsidP="00AA39D2">
      <w:pPr>
        <w:spacing w:line="228" w:lineRule="auto"/>
        <w:ind w:left="360"/>
        <w:jc w:val="both"/>
      </w:pPr>
    </w:p>
    <w:p w:rsidR="00210B23" w:rsidRDefault="000F670F"/>
    <w:sectPr w:rsidR="0021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223"/>
    <w:rsid w:val="000A6223"/>
    <w:rsid w:val="000F670F"/>
    <w:rsid w:val="0014591D"/>
    <w:rsid w:val="00AA39D2"/>
    <w:rsid w:val="00E0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cs.viniti.ru/udc/Default.aspx" TargetMode="External"/><Relationship Id="rId5" Type="http://schemas.openxmlformats.org/officeDocument/2006/relationships/hyperlink" Target="https://teacode.com/online/u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1405</Words>
  <Characters>8011</Characters>
  <Application>Microsoft Office Word</Application>
  <DocSecurity>0</DocSecurity>
  <Lines>66</Lines>
  <Paragraphs>18</Paragraphs>
  <ScaleCrop>false</ScaleCrop>
  <Company/>
  <LinksUpToDate>false</LinksUpToDate>
  <CharactersWithSpaces>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2018-10-12T11:25:00Z</dcterms:created>
  <dcterms:modified xsi:type="dcterms:W3CDTF">2018-10-16T07:12:00Z</dcterms:modified>
</cp:coreProperties>
</file>